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3C24" w14:textId="77777777" w:rsidR="00B53A5F" w:rsidRDefault="00504982" w:rsidP="00095651">
      <w:pPr>
        <w:sectPr w:rsidR="00B53A5F" w:rsidSect="00EE4B11">
          <w:footerReference w:type="default" r:id="rId10"/>
          <w:headerReference w:type="first" r:id="rId11"/>
          <w:footerReference w:type="first" r:id="rId12"/>
          <w:type w:val="continuous"/>
          <w:pgSz w:w="11906" w:h="16838" w:code="9"/>
          <w:pgMar w:top="2262" w:right="1179" w:bottom="2393" w:left="1525" w:header="641" w:footer="851" w:gutter="0"/>
          <w:cols w:space="708"/>
          <w:titlePg/>
          <w:docGrid w:linePitch="360"/>
        </w:sectPr>
      </w:pPr>
      <w:r>
        <w:rPr>
          <w:noProof/>
          <w:lang w:eastAsia="fr-FR"/>
        </w:rPr>
        <mc:AlternateContent>
          <mc:Choice Requires="wpg">
            <w:drawing>
              <wp:anchor distT="0" distB="0" distL="114300" distR="114300" simplePos="0" relativeHeight="251658240" behindDoc="0" locked="0" layoutInCell="1" allowOverlap="1" wp14:anchorId="2E25B204" wp14:editId="772AFDD2">
                <wp:simplePos x="0" y="0"/>
                <wp:positionH relativeFrom="column">
                  <wp:posOffset>-1073150</wp:posOffset>
                </wp:positionH>
                <wp:positionV relativeFrom="paragraph">
                  <wp:posOffset>-1464945</wp:posOffset>
                </wp:positionV>
                <wp:extent cx="7719060" cy="10781665"/>
                <wp:effectExtent l="133350" t="114300" r="148590" b="172085"/>
                <wp:wrapNone/>
                <wp:docPr id="4" name="Groupe 4"/>
                <wp:cNvGraphicFramePr/>
                <a:graphic xmlns:a="http://schemas.openxmlformats.org/drawingml/2006/main">
                  <a:graphicData uri="http://schemas.microsoft.com/office/word/2010/wordprocessingGroup">
                    <wpg:wgp>
                      <wpg:cNvGrpSpPr/>
                      <wpg:grpSpPr>
                        <a:xfrm>
                          <a:off x="0" y="0"/>
                          <a:ext cx="7719060" cy="10781665"/>
                          <a:chOff x="0" y="0"/>
                          <a:chExt cx="7719060" cy="10781665"/>
                        </a:xfrm>
                      </wpg:grpSpPr>
                      <pic:pic xmlns:pic="http://schemas.openxmlformats.org/drawingml/2006/picture">
                        <pic:nvPicPr>
                          <pic:cNvPr id="3" name="Image 0" descr="Maquette2-1.png"/>
                          <pic:cNvPicPr>
                            <a:picLocks noChangeAspect="1"/>
                          </pic:cNvPicPr>
                        </pic:nvPicPr>
                        <pic:blipFill>
                          <a:blip r:embed="rId13"/>
                          <a:stretch>
                            <a:fillRect/>
                          </a:stretch>
                        </pic:blipFill>
                        <pic:spPr>
                          <a:xfrm>
                            <a:off x="0" y="0"/>
                            <a:ext cx="7719060" cy="10781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2" name="Zone de texte 3"/>
                        <wps:cNvSpPr txBox="1">
                          <a:spLocks noChangeArrowheads="1"/>
                        </wps:cNvSpPr>
                        <wps:spPr bwMode="auto">
                          <a:xfrm>
                            <a:off x="1323975" y="7839075"/>
                            <a:ext cx="6186170" cy="267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DA03" w14:textId="77777777" w:rsidR="00354077" w:rsidRPr="006E1345" w:rsidRDefault="00920E91" w:rsidP="00354077">
                              <w:pPr>
                                <w:spacing w:line="360" w:lineRule="auto"/>
                                <w:jc w:val="right"/>
                                <w:rPr>
                                  <w:color w:val="381A0A"/>
                                  <w:sz w:val="32"/>
                                  <w:szCs w:val="22"/>
                                </w:rPr>
                              </w:pPr>
                              <w:r w:rsidRPr="006E1345">
                                <w:rPr>
                                  <w:color w:val="381A0A"/>
                                  <w:sz w:val="32"/>
                                  <w:szCs w:val="22"/>
                                </w:rPr>
                                <w:t xml:space="preserve">ACCORD </w:t>
                              </w:r>
                              <w:r w:rsidR="00354077" w:rsidRPr="006E1345">
                                <w:rPr>
                                  <w:color w:val="381A0A"/>
                                  <w:sz w:val="32"/>
                                  <w:szCs w:val="22"/>
                                </w:rPr>
                                <w:t xml:space="preserve">RELATIF </w:t>
                              </w:r>
                            </w:p>
                            <w:p w14:paraId="20EA92EE" w14:textId="6DADDB3A" w:rsidR="00AA5278" w:rsidRPr="006E1345" w:rsidRDefault="006E1345" w:rsidP="00354077">
                              <w:pPr>
                                <w:spacing w:line="360" w:lineRule="auto"/>
                                <w:jc w:val="right"/>
                                <w:rPr>
                                  <w:color w:val="381A0A"/>
                                  <w:sz w:val="32"/>
                                  <w:szCs w:val="22"/>
                                </w:rPr>
                              </w:pPr>
                              <w:r>
                                <w:rPr>
                                  <w:rFonts w:cs="Arial"/>
                                  <w:color w:val="381A0A"/>
                                  <w:sz w:val="32"/>
                                  <w:szCs w:val="22"/>
                                </w:rPr>
                                <w:t>À</w:t>
                              </w:r>
                              <w:r w:rsidR="00354077" w:rsidRPr="006E1345">
                                <w:rPr>
                                  <w:color w:val="381A0A"/>
                                  <w:sz w:val="32"/>
                                  <w:szCs w:val="22"/>
                                </w:rPr>
                                <w:t xml:space="preserve"> LA R</w:t>
                              </w:r>
                              <w:r>
                                <w:rPr>
                                  <w:rFonts w:cs="Arial"/>
                                  <w:color w:val="381A0A"/>
                                  <w:sz w:val="32"/>
                                  <w:szCs w:val="22"/>
                                </w:rPr>
                                <w:t>É</w:t>
                              </w:r>
                              <w:r w:rsidR="00354077" w:rsidRPr="006E1345">
                                <w:rPr>
                                  <w:color w:val="381A0A"/>
                                  <w:sz w:val="32"/>
                                  <w:szCs w:val="22"/>
                                </w:rPr>
                                <w:t>MUN</w:t>
                              </w:r>
                              <w:r>
                                <w:rPr>
                                  <w:rFonts w:cs="Arial"/>
                                  <w:color w:val="381A0A"/>
                                  <w:sz w:val="32"/>
                                  <w:szCs w:val="22"/>
                                </w:rPr>
                                <w:t>É</w:t>
                              </w:r>
                              <w:r w:rsidR="00354077" w:rsidRPr="006E1345">
                                <w:rPr>
                                  <w:color w:val="381A0A"/>
                                  <w:sz w:val="32"/>
                                  <w:szCs w:val="22"/>
                                </w:rPr>
                                <w:t>RATION</w:t>
                              </w:r>
                              <w:r w:rsidR="00AA5278" w:rsidRPr="006E1345">
                                <w:rPr>
                                  <w:color w:val="381A0A"/>
                                  <w:sz w:val="32"/>
                                  <w:szCs w:val="22"/>
                                </w:rPr>
                                <w:t xml:space="preserve"> </w:t>
                              </w:r>
                            </w:p>
                            <w:p w14:paraId="21A62466" w14:textId="77777777" w:rsidR="00AA5278" w:rsidRPr="006E1345" w:rsidRDefault="00AA5278" w:rsidP="00354077">
                              <w:pPr>
                                <w:spacing w:line="360" w:lineRule="auto"/>
                                <w:jc w:val="right"/>
                                <w:rPr>
                                  <w:color w:val="381A0A"/>
                                  <w:sz w:val="32"/>
                                  <w:szCs w:val="22"/>
                                </w:rPr>
                              </w:pPr>
                              <w:r w:rsidRPr="006E1345">
                                <w:rPr>
                                  <w:color w:val="381A0A"/>
                                  <w:sz w:val="32"/>
                                  <w:szCs w:val="22"/>
                                </w:rPr>
                                <w:t xml:space="preserve">ET AU VERSEMENT </w:t>
                              </w:r>
                            </w:p>
                            <w:p w14:paraId="131D7B27" w14:textId="6213836F" w:rsidR="00354077" w:rsidRPr="006E1345" w:rsidRDefault="00AA5278" w:rsidP="00354077">
                              <w:pPr>
                                <w:spacing w:line="360" w:lineRule="auto"/>
                                <w:jc w:val="right"/>
                                <w:rPr>
                                  <w:color w:val="381A0A"/>
                                  <w:sz w:val="32"/>
                                  <w:szCs w:val="22"/>
                                </w:rPr>
                              </w:pPr>
                              <w:r w:rsidRPr="006E1345">
                                <w:rPr>
                                  <w:color w:val="381A0A"/>
                                  <w:sz w:val="32"/>
                                  <w:szCs w:val="22"/>
                                </w:rPr>
                                <w:t>DE LA PRIME DE PARTAGE DE LA VALEUR</w:t>
                              </w:r>
                              <w:r w:rsidR="00354077" w:rsidRPr="006E1345">
                                <w:rPr>
                                  <w:color w:val="381A0A"/>
                                  <w:sz w:val="32"/>
                                  <w:szCs w:val="22"/>
                                </w:rPr>
                                <w:t xml:space="preserve"> </w:t>
                              </w:r>
                            </w:p>
                            <w:p w14:paraId="6679B2F9" w14:textId="3446D3BD" w:rsidR="00920E91" w:rsidRPr="006E1345" w:rsidRDefault="00920E91" w:rsidP="00354077">
                              <w:pPr>
                                <w:spacing w:line="360" w:lineRule="auto"/>
                                <w:jc w:val="right"/>
                                <w:rPr>
                                  <w:color w:val="381A0A"/>
                                  <w:sz w:val="32"/>
                                  <w:szCs w:val="22"/>
                                </w:rPr>
                              </w:pPr>
                            </w:p>
                            <w:p w14:paraId="65D3DA23" w14:textId="77F9695D" w:rsidR="00920E91" w:rsidRPr="006E1345" w:rsidRDefault="00AA5278" w:rsidP="002F5CF6">
                              <w:pPr>
                                <w:spacing w:line="360" w:lineRule="auto"/>
                                <w:jc w:val="right"/>
                                <w:rPr>
                                  <w:color w:val="381A0A"/>
                                  <w:sz w:val="24"/>
                                  <w:szCs w:val="18"/>
                                </w:rPr>
                              </w:pPr>
                              <w:r w:rsidRPr="006E1345">
                                <w:rPr>
                                  <w:color w:val="381A0A"/>
                                  <w:sz w:val="24"/>
                                  <w:szCs w:val="18"/>
                                </w:rPr>
                                <w:t>UES AG2R</w:t>
                              </w:r>
                            </w:p>
                          </w:txbxContent>
                        </wps:txbx>
                        <wps:bodyPr rot="0" vert="horz" wrap="square" lIns="91440" tIns="45720" rIns="91440" bIns="45720" anchor="b" anchorCtr="0" upright="1">
                          <a:noAutofit/>
                        </wps:bodyPr>
                      </wps:wsp>
                      <pic:pic xmlns:pic="http://schemas.openxmlformats.org/drawingml/2006/picture">
                        <pic:nvPicPr>
                          <pic:cNvPr id="7" name="Graphique 7"/>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295275" y="142875"/>
                            <a:ext cx="2585720" cy="746760"/>
                          </a:xfrm>
                          <a:prstGeom prst="rect">
                            <a:avLst/>
                          </a:prstGeom>
                        </pic:spPr>
                      </pic:pic>
                    </wpg:wgp>
                  </a:graphicData>
                </a:graphic>
              </wp:anchor>
            </w:drawing>
          </mc:Choice>
          <mc:Fallback>
            <w:pict>
              <v:group w14:anchorId="2E25B204" id="Groupe 4" o:spid="_x0000_s1026" style="position:absolute;left:0;text-align:left;margin-left:-84.5pt;margin-top:-115.35pt;width:607.8pt;height:848.95pt;z-index:251658240" coordsize="77190,107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7" type="#_x0000_t75" alt="Maquette2-1.png" style="position:absolute;width:77190;height:107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" filled="t" fillcolor="#ededed" stroked="t" strokecolor="white" strokeweight="7pt">
                  <v:stroke endcap="square"/>
                  <v:imagedata r:id="rId16" o:title="Maquette2-1"/>
                  <v:shadow on="t" color="black" opacity="26214f" origin="-.5,-.5" offset="0,.5mm"/>
                  <v:path arrowok="t"/>
                </v:shape>
                <v:shapetype id="_x0000_t202" coordsize="21600,21600" o:spt="202" path="m,l,21600r21600,l21600,xe">
                  <v:stroke joinstyle="miter"/>
                  <v:path gradientshapeok="t" o:connecttype="rect"/>
                </v:shapetype>
                <v:shape id="Zone de texte 3" o:spid="_x0000_s1028" type="#_x0000_t202" style="position:absolute;left:13239;top:78390;width:61862;height:267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" filled="f" stroked="f">
                  <v:textbox>
                    <w:txbxContent>
                      <w:p w14:paraId="39D8DA03" w14:textId="77777777" w:rsidR="00354077" w:rsidRPr="006E1345" w:rsidRDefault="00920E91" w:rsidP="00354077">
                        <w:pPr>
                          <w:spacing w:line="360" w:lineRule="auto"/>
                          <w:jc w:val="right"/>
                          <w:rPr>
                            <w:color w:val="381A0A"/>
                            <w:sz w:val="32"/>
                            <w:szCs w:val="22"/>
                          </w:rPr>
                        </w:pPr>
                        <w:r w:rsidRPr="006E1345">
                          <w:rPr>
                            <w:color w:val="381A0A"/>
                            <w:sz w:val="32"/>
                            <w:szCs w:val="22"/>
                          </w:rPr>
                          <w:t xml:space="preserve">ACCORD </w:t>
                        </w:r>
                        <w:r w:rsidR="00354077" w:rsidRPr="006E1345">
                          <w:rPr>
                            <w:color w:val="381A0A"/>
                            <w:sz w:val="32"/>
                            <w:szCs w:val="22"/>
                          </w:rPr>
                          <w:t xml:space="preserve">RELATIF </w:t>
                        </w:r>
                      </w:p>
                      <w:p w14:paraId="20EA92EE" w14:textId="6DADDB3A" w:rsidR="00AA5278" w:rsidRPr="006E1345" w:rsidRDefault="006E1345" w:rsidP="00354077">
                        <w:pPr>
                          <w:spacing w:line="360" w:lineRule="auto"/>
                          <w:jc w:val="right"/>
                          <w:rPr>
                            <w:color w:val="381A0A"/>
                            <w:sz w:val="32"/>
                            <w:szCs w:val="22"/>
                          </w:rPr>
                        </w:pPr>
                        <w:r>
                          <w:rPr>
                            <w:rFonts w:cs="Arial"/>
                            <w:color w:val="381A0A"/>
                            <w:sz w:val="32"/>
                            <w:szCs w:val="22"/>
                          </w:rPr>
                          <w:t>À</w:t>
                        </w:r>
                        <w:r w:rsidR="00354077" w:rsidRPr="006E1345">
                          <w:rPr>
                            <w:color w:val="381A0A"/>
                            <w:sz w:val="32"/>
                            <w:szCs w:val="22"/>
                          </w:rPr>
                          <w:t xml:space="preserve"> LA R</w:t>
                        </w:r>
                        <w:r>
                          <w:rPr>
                            <w:rFonts w:cs="Arial"/>
                            <w:color w:val="381A0A"/>
                            <w:sz w:val="32"/>
                            <w:szCs w:val="22"/>
                          </w:rPr>
                          <w:t>É</w:t>
                        </w:r>
                        <w:r w:rsidR="00354077" w:rsidRPr="006E1345">
                          <w:rPr>
                            <w:color w:val="381A0A"/>
                            <w:sz w:val="32"/>
                            <w:szCs w:val="22"/>
                          </w:rPr>
                          <w:t>MUN</w:t>
                        </w:r>
                        <w:r>
                          <w:rPr>
                            <w:rFonts w:cs="Arial"/>
                            <w:color w:val="381A0A"/>
                            <w:sz w:val="32"/>
                            <w:szCs w:val="22"/>
                          </w:rPr>
                          <w:t>É</w:t>
                        </w:r>
                        <w:r w:rsidR="00354077" w:rsidRPr="006E1345">
                          <w:rPr>
                            <w:color w:val="381A0A"/>
                            <w:sz w:val="32"/>
                            <w:szCs w:val="22"/>
                          </w:rPr>
                          <w:t>RATION</w:t>
                        </w:r>
                        <w:r w:rsidR="00AA5278" w:rsidRPr="006E1345">
                          <w:rPr>
                            <w:color w:val="381A0A"/>
                            <w:sz w:val="32"/>
                            <w:szCs w:val="22"/>
                          </w:rPr>
                          <w:t xml:space="preserve"> </w:t>
                        </w:r>
                      </w:p>
                      <w:p w14:paraId="21A62466" w14:textId="77777777" w:rsidR="00AA5278" w:rsidRPr="006E1345" w:rsidRDefault="00AA5278" w:rsidP="00354077">
                        <w:pPr>
                          <w:spacing w:line="360" w:lineRule="auto"/>
                          <w:jc w:val="right"/>
                          <w:rPr>
                            <w:color w:val="381A0A"/>
                            <w:sz w:val="32"/>
                            <w:szCs w:val="22"/>
                          </w:rPr>
                        </w:pPr>
                        <w:r w:rsidRPr="006E1345">
                          <w:rPr>
                            <w:color w:val="381A0A"/>
                            <w:sz w:val="32"/>
                            <w:szCs w:val="22"/>
                          </w:rPr>
                          <w:t xml:space="preserve">ET AU VERSEMENT </w:t>
                        </w:r>
                      </w:p>
                      <w:p w14:paraId="131D7B27" w14:textId="6213836F" w:rsidR="00354077" w:rsidRPr="006E1345" w:rsidRDefault="00AA5278" w:rsidP="00354077">
                        <w:pPr>
                          <w:spacing w:line="360" w:lineRule="auto"/>
                          <w:jc w:val="right"/>
                          <w:rPr>
                            <w:color w:val="381A0A"/>
                            <w:sz w:val="32"/>
                            <w:szCs w:val="22"/>
                          </w:rPr>
                        </w:pPr>
                        <w:r w:rsidRPr="006E1345">
                          <w:rPr>
                            <w:color w:val="381A0A"/>
                            <w:sz w:val="32"/>
                            <w:szCs w:val="22"/>
                          </w:rPr>
                          <w:t>DE LA PRIME DE PARTAGE DE LA VALEUR</w:t>
                        </w:r>
                        <w:r w:rsidR="00354077" w:rsidRPr="006E1345">
                          <w:rPr>
                            <w:color w:val="381A0A"/>
                            <w:sz w:val="32"/>
                            <w:szCs w:val="22"/>
                          </w:rPr>
                          <w:t xml:space="preserve"> </w:t>
                        </w:r>
                      </w:p>
                      <w:p w14:paraId="6679B2F9" w14:textId="3446D3BD" w:rsidR="00920E91" w:rsidRPr="006E1345" w:rsidRDefault="00920E91" w:rsidP="00354077">
                        <w:pPr>
                          <w:spacing w:line="360" w:lineRule="auto"/>
                          <w:jc w:val="right"/>
                          <w:rPr>
                            <w:color w:val="381A0A"/>
                            <w:sz w:val="32"/>
                            <w:szCs w:val="22"/>
                          </w:rPr>
                        </w:pPr>
                      </w:p>
                      <w:p w14:paraId="65D3DA23" w14:textId="77F9695D" w:rsidR="00920E91" w:rsidRPr="006E1345" w:rsidRDefault="00AA5278" w:rsidP="002F5CF6">
                        <w:pPr>
                          <w:spacing w:line="360" w:lineRule="auto"/>
                          <w:jc w:val="right"/>
                          <w:rPr>
                            <w:color w:val="381A0A"/>
                            <w:sz w:val="24"/>
                            <w:szCs w:val="18"/>
                          </w:rPr>
                        </w:pPr>
                        <w:r w:rsidRPr="006E1345">
                          <w:rPr>
                            <w:color w:val="381A0A"/>
                            <w:sz w:val="24"/>
                            <w:szCs w:val="18"/>
                          </w:rPr>
                          <w:t>UES AG2R</w:t>
                        </w:r>
                      </w:p>
                    </w:txbxContent>
                  </v:textbox>
                </v:shape>
                <v:shape id="Graphique 7" o:spid="_x0000_s1029" type="#_x0000_t75" style="position:absolute;left:2952;top:1428;width:25857;height:7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">
                  <v:imagedata r:id="rId17" o:title=""/>
                </v:shape>
              </v:group>
            </w:pict>
          </mc:Fallback>
        </mc:AlternateContent>
      </w:r>
    </w:p>
    <w:p w14:paraId="5E70EF0B" w14:textId="77777777" w:rsidR="00A82616" w:rsidRPr="00A82616" w:rsidRDefault="00A82616" w:rsidP="001F2FB6">
      <w:pPr>
        <w:pStyle w:val="ACCORDENTRELESSOUSS"/>
      </w:pPr>
      <w:bookmarkStart w:id="0" w:name="_Toc10647482"/>
      <w:bookmarkStart w:id="1" w:name="_Toc10649712"/>
      <w:r w:rsidRPr="001F2FB6">
        <w:lastRenderedPageBreak/>
        <w:t>ENTRE LES SOUSSIGNÉS :</w:t>
      </w:r>
      <w:bookmarkEnd w:id="0"/>
      <w:bookmarkEnd w:id="1"/>
    </w:p>
    <w:p w14:paraId="55543052" w14:textId="5DE9ECC4" w:rsidR="00F104F8" w:rsidRDefault="00F104F8" w:rsidP="00F104F8">
      <w:bookmarkStart w:id="2" w:name="_Hlk55921162"/>
      <w:r>
        <w:t>L’UES « AG2R », représentée par Madame Claire SILVA, Membre du Comité de direction Groupe en charge des ressources humaines et des relations sociales ayant reçu mandat des entités juridiques composant l’UES pour la conclusion du présent accord, soit :</w:t>
      </w:r>
    </w:p>
    <w:p w14:paraId="19CEA5D7" w14:textId="77777777" w:rsidR="00F104F8" w:rsidRDefault="00F104F8" w:rsidP="00F104F8"/>
    <w:p w14:paraId="27BCD9BC" w14:textId="77777777" w:rsidR="00F104F8" w:rsidRDefault="00F104F8" w:rsidP="00F104F8"/>
    <w:p w14:paraId="12F9D6B8" w14:textId="77777777" w:rsidR="00F104F8" w:rsidRDefault="00F104F8" w:rsidP="00904E83">
      <w:pPr>
        <w:pStyle w:val="ACCORDPUCERONDE"/>
        <w:numPr>
          <w:ilvl w:val="0"/>
          <w:numId w:val="6"/>
        </w:numPr>
      </w:pPr>
      <w:r>
        <w:t xml:space="preserve">Le GIE AG2R, Groupement d’Intérêt Économique, dont le siège social est situé au 14-16 Boulevard Malesherbes 75008 Paris, </w:t>
      </w:r>
    </w:p>
    <w:p w14:paraId="15AF0705" w14:textId="77777777" w:rsidR="00F104F8" w:rsidRDefault="00F104F8" w:rsidP="00F104F8">
      <w:pPr>
        <w:pStyle w:val="ACCORDPUCERONDE"/>
        <w:numPr>
          <w:ilvl w:val="0"/>
          <w:numId w:val="0"/>
        </w:numPr>
        <w:ind w:left="567"/>
      </w:pPr>
    </w:p>
    <w:p w14:paraId="76AD0ACD" w14:textId="77777777" w:rsidR="00F104F8" w:rsidRDefault="00F104F8" w:rsidP="00904E83">
      <w:pPr>
        <w:pStyle w:val="ACCORDPUCERONDE"/>
        <w:numPr>
          <w:ilvl w:val="0"/>
          <w:numId w:val="6"/>
        </w:numPr>
      </w:pPr>
      <w:r>
        <w:t>L’IRC AG2R Agirc-Arrco, Institution de retraite complémentaire, dont le siège social est situé au 14-16 Boulevard Malesherbes 75008 Paris,</w:t>
      </w:r>
    </w:p>
    <w:bookmarkEnd w:id="2"/>
    <w:p w14:paraId="67845F52" w14:textId="77777777" w:rsidR="00F104F8" w:rsidRDefault="00F104F8" w:rsidP="00F104F8">
      <w:pPr>
        <w:pStyle w:val="ACCORDNORMAL"/>
      </w:pPr>
    </w:p>
    <w:p w14:paraId="5C49A893" w14:textId="77777777" w:rsidR="00F104F8" w:rsidRDefault="00F104F8" w:rsidP="00F104F8">
      <w:pPr>
        <w:pStyle w:val="ACCORDNORMAL"/>
      </w:pPr>
    </w:p>
    <w:p w14:paraId="10D4FCCD" w14:textId="77777777" w:rsidR="00F104F8" w:rsidRDefault="00F104F8" w:rsidP="00F104F8">
      <w:pPr>
        <w:pStyle w:val="ACCORDNORMAL"/>
      </w:pPr>
    </w:p>
    <w:p w14:paraId="55F2FF71" w14:textId="77777777" w:rsidR="00F104F8" w:rsidRDefault="00F104F8" w:rsidP="00F104F8">
      <w:pPr>
        <w:pStyle w:val="ACCORDNORMAL"/>
      </w:pPr>
      <w:r>
        <w:t>D'UNE PART,</w:t>
      </w:r>
    </w:p>
    <w:p w14:paraId="663E6A04" w14:textId="77777777" w:rsidR="00F104F8" w:rsidRDefault="00F104F8" w:rsidP="00F104F8">
      <w:pPr>
        <w:pStyle w:val="ACCORDNORMAL"/>
      </w:pPr>
    </w:p>
    <w:p w14:paraId="0375FEBD" w14:textId="77777777" w:rsidR="00F104F8" w:rsidRDefault="00F104F8" w:rsidP="00F104F8">
      <w:pPr>
        <w:pStyle w:val="ACCORDNORMAL"/>
      </w:pPr>
    </w:p>
    <w:p w14:paraId="60BA3F9F" w14:textId="77777777" w:rsidR="00F104F8" w:rsidRDefault="00F104F8" w:rsidP="00F104F8">
      <w:pPr>
        <w:pStyle w:val="ACCORDNORMAL"/>
      </w:pPr>
    </w:p>
    <w:p w14:paraId="6427A1FB" w14:textId="77777777" w:rsidR="00F104F8" w:rsidRDefault="00F104F8" w:rsidP="00F104F8">
      <w:pPr>
        <w:pStyle w:val="ACCORDNORMAL"/>
      </w:pPr>
      <w:r>
        <w:t>ET</w:t>
      </w:r>
    </w:p>
    <w:p w14:paraId="5F7E179D" w14:textId="77777777" w:rsidR="00F104F8" w:rsidRDefault="00F104F8" w:rsidP="00F104F8">
      <w:pPr>
        <w:pStyle w:val="ACCORDNORMAL"/>
      </w:pPr>
    </w:p>
    <w:p w14:paraId="035CBE6D" w14:textId="77777777" w:rsidR="00F104F8" w:rsidRDefault="00F104F8" w:rsidP="00F104F8">
      <w:pPr>
        <w:pStyle w:val="ACCORDNORMAL"/>
      </w:pPr>
    </w:p>
    <w:p w14:paraId="18020DA7" w14:textId="77777777" w:rsidR="00F104F8" w:rsidRDefault="00F104F8" w:rsidP="00F104F8">
      <w:pPr>
        <w:pStyle w:val="ACCORDNORMAL"/>
      </w:pPr>
    </w:p>
    <w:p w14:paraId="21D28009" w14:textId="77777777" w:rsidR="00F104F8" w:rsidRDefault="00F104F8" w:rsidP="00F104F8">
      <w:pPr>
        <w:pStyle w:val="ACCORDNORMAL"/>
      </w:pPr>
      <w:r>
        <w:t>Les organisations syndicales représentatives au sein de l’UES AG2R :</w:t>
      </w:r>
    </w:p>
    <w:p w14:paraId="23868DDF" w14:textId="77777777" w:rsidR="00F104F8" w:rsidRDefault="00F104F8" w:rsidP="00F104F8">
      <w:pPr>
        <w:pStyle w:val="ACCORDNORMAL"/>
      </w:pPr>
    </w:p>
    <w:p w14:paraId="03568FF4" w14:textId="77777777" w:rsidR="00822030" w:rsidRDefault="00822030" w:rsidP="00822030">
      <w:pPr>
        <w:pStyle w:val="ACCORDNORMAL"/>
      </w:pPr>
    </w:p>
    <w:p w14:paraId="2ADD3339" w14:textId="77777777" w:rsidR="00822030" w:rsidRDefault="00822030" w:rsidP="00822030">
      <w:pPr>
        <w:pStyle w:val="ACCORDNORMAL"/>
      </w:pPr>
      <w:r>
        <w:t>Le Syndicat CFDT, représenté par Frédéric LABAEYE, Délégué syndical central</w:t>
      </w:r>
    </w:p>
    <w:p w14:paraId="0302D24D" w14:textId="77777777" w:rsidR="00822030" w:rsidRDefault="00822030" w:rsidP="00822030">
      <w:pPr>
        <w:pStyle w:val="ACCORDNORMAL"/>
      </w:pPr>
    </w:p>
    <w:p w14:paraId="1E4A771E" w14:textId="77777777" w:rsidR="00822030" w:rsidRDefault="00822030" w:rsidP="00822030">
      <w:pPr>
        <w:pStyle w:val="ACCORDNORMAL"/>
      </w:pPr>
      <w:r>
        <w:t>Le Syndicat CFE-CGC, représenté par Michel ALESSO, Délégué syndical central</w:t>
      </w:r>
    </w:p>
    <w:p w14:paraId="29C874A5" w14:textId="77777777" w:rsidR="00822030" w:rsidRDefault="00822030" w:rsidP="00822030">
      <w:pPr>
        <w:pStyle w:val="ACCORDNORMAL"/>
      </w:pPr>
    </w:p>
    <w:p w14:paraId="0A2FB802" w14:textId="77777777" w:rsidR="00822030" w:rsidRDefault="00822030" w:rsidP="00822030">
      <w:pPr>
        <w:pStyle w:val="ACCORDNORMAL"/>
      </w:pPr>
      <w:r>
        <w:t>Le Syndicat CGT, représenté par Grégory MARMET, Délégué syndical central</w:t>
      </w:r>
    </w:p>
    <w:p w14:paraId="63B2E4F0" w14:textId="77777777" w:rsidR="00822030" w:rsidRDefault="00822030" w:rsidP="00822030">
      <w:pPr>
        <w:pStyle w:val="ACCORDNORMAL"/>
      </w:pPr>
    </w:p>
    <w:p w14:paraId="6105BE93" w14:textId="77777777" w:rsidR="00822030" w:rsidRDefault="00822030" w:rsidP="00822030">
      <w:pPr>
        <w:pStyle w:val="ACCORDNORMAL"/>
      </w:pPr>
      <w:r>
        <w:t>Le Syndicat FO, représenté par Yves COUTANTIC, Délégué syndical central</w:t>
      </w:r>
    </w:p>
    <w:p w14:paraId="346D031E" w14:textId="77777777" w:rsidR="00822030" w:rsidRDefault="00822030" w:rsidP="00822030">
      <w:pPr>
        <w:pStyle w:val="ACCORDNORMAL"/>
      </w:pPr>
    </w:p>
    <w:p w14:paraId="551D5716" w14:textId="77777777" w:rsidR="00822030" w:rsidRDefault="00822030" w:rsidP="00822030">
      <w:pPr>
        <w:pStyle w:val="ACCORDNORMAL"/>
      </w:pPr>
      <w:r>
        <w:t>Le Syndicat UNSA, représenté par Laurent RUIZ, Délégué syndical central</w:t>
      </w:r>
    </w:p>
    <w:p w14:paraId="61A2C1E1" w14:textId="77777777" w:rsidR="00822030" w:rsidRDefault="00822030" w:rsidP="00822030">
      <w:pPr>
        <w:pStyle w:val="ACCORDNORMAL"/>
      </w:pPr>
    </w:p>
    <w:p w14:paraId="3BF4BB3E" w14:textId="77777777" w:rsidR="00822030" w:rsidRDefault="00822030" w:rsidP="00822030">
      <w:pPr>
        <w:pStyle w:val="ACCORDNORMAL"/>
      </w:pPr>
      <w:r>
        <w:t>Le Syndicat Solidaires CRCPM, représenté par Cédric RICHARD, Délégué syndical central</w:t>
      </w:r>
    </w:p>
    <w:p w14:paraId="176C7FEA" w14:textId="77777777" w:rsidR="00F104F8" w:rsidRDefault="00F104F8" w:rsidP="00F104F8">
      <w:pPr>
        <w:pStyle w:val="ACCORDNORMAL"/>
      </w:pPr>
    </w:p>
    <w:p w14:paraId="3873E9CF" w14:textId="77777777" w:rsidR="00F104F8" w:rsidRDefault="00F104F8" w:rsidP="00F104F8">
      <w:pPr>
        <w:pStyle w:val="ACCORDNORMAL"/>
      </w:pPr>
    </w:p>
    <w:p w14:paraId="51DD6DB5" w14:textId="77777777" w:rsidR="00F104F8" w:rsidRDefault="00F104F8" w:rsidP="00F104F8">
      <w:pPr>
        <w:pStyle w:val="ACCORDNORMAL"/>
      </w:pPr>
      <w:r>
        <w:t>D'AUTRE PART.</w:t>
      </w:r>
    </w:p>
    <w:p w14:paraId="53CE20F1" w14:textId="77777777" w:rsidR="00DF2AAE" w:rsidRDefault="00DF2AAE" w:rsidP="00DF2AAE">
      <w:pPr>
        <w:pStyle w:val="ACCORDNORMAL"/>
      </w:pPr>
      <w:r>
        <w:br w:type="page"/>
      </w:r>
    </w:p>
    <w:p w14:paraId="25D28E66" w14:textId="77777777" w:rsidR="00A82616" w:rsidRDefault="00A82616" w:rsidP="002D7435">
      <w:pPr>
        <w:pStyle w:val="ACCORDSOMMAIREPREAMBULE"/>
      </w:pPr>
      <w:r>
        <w:lastRenderedPageBreak/>
        <w:t>SOMMAIRE</w:t>
      </w:r>
    </w:p>
    <w:p w14:paraId="17852396" w14:textId="1DD833FA" w:rsidR="00C37FB9" w:rsidRDefault="001F2FB6">
      <w:pPr>
        <w:pStyle w:val="TM1"/>
        <w:rPr>
          <w:rFonts w:asciiTheme="minorHAnsi" w:eastAsiaTheme="minorEastAsia" w:hAnsiTheme="minorHAnsi" w:cstheme="minorBidi"/>
          <w:b w:val="0"/>
          <w:bCs w:val="0"/>
          <w:caps w:val="0"/>
          <w:noProof/>
          <w:color w:val="auto"/>
          <w:sz w:val="22"/>
          <w:szCs w:val="22"/>
          <w:lang w:eastAsia="fr-FR"/>
        </w:rPr>
      </w:pPr>
      <w:r>
        <w:rPr>
          <w:rFonts w:ascii="Arial" w:hAnsi="Arial" w:cs="Times New Roman"/>
          <w:bCs w:val="0"/>
          <w:caps w:val="0"/>
          <w:sz w:val="20"/>
          <w:szCs w:val="20"/>
        </w:rPr>
        <w:fldChar w:fldCharType="begin"/>
      </w:r>
      <w:r>
        <w:rPr>
          <w:rFonts w:ascii="Arial" w:hAnsi="Arial" w:cs="Times New Roman"/>
        </w:rPr>
        <w:instrText xml:space="preserve"> TOC \o "1-4" \h \z \t "ACCORD TN1;1" </w:instrText>
      </w:r>
      <w:r>
        <w:rPr>
          <w:rFonts w:ascii="Arial" w:hAnsi="Arial" w:cs="Times New Roman"/>
          <w:bCs w:val="0"/>
          <w:caps w:val="0"/>
          <w:sz w:val="20"/>
          <w:szCs w:val="20"/>
        </w:rPr>
        <w:fldChar w:fldCharType="separate"/>
      </w:r>
      <w:hyperlink w:anchor="_Toc158310648" w:history="1">
        <w:r w:rsidR="00C37FB9" w:rsidRPr="00E03D9E">
          <w:rPr>
            <w:rStyle w:val="Lienhypertexte"/>
            <w:noProof/>
          </w:rPr>
          <w:t>1.</w:t>
        </w:r>
        <w:r w:rsidR="00C37FB9">
          <w:rPr>
            <w:rFonts w:asciiTheme="minorHAnsi" w:eastAsiaTheme="minorEastAsia" w:hAnsiTheme="minorHAnsi" w:cstheme="minorBidi"/>
            <w:b w:val="0"/>
            <w:bCs w:val="0"/>
            <w:caps w:val="0"/>
            <w:noProof/>
            <w:color w:val="auto"/>
            <w:sz w:val="22"/>
            <w:szCs w:val="22"/>
            <w:lang w:eastAsia="fr-FR"/>
          </w:rPr>
          <w:tab/>
        </w:r>
        <w:r w:rsidR="00C37FB9" w:rsidRPr="00E03D9E">
          <w:rPr>
            <w:rStyle w:val="Lienhypertexte"/>
            <w:noProof/>
          </w:rPr>
          <w:t>mesures financi</w:t>
        </w:r>
        <w:r w:rsidR="00C37FB9" w:rsidRPr="00E03D9E">
          <w:rPr>
            <w:rStyle w:val="Lienhypertexte"/>
            <w:rFonts w:cs="Arial"/>
            <w:noProof/>
          </w:rPr>
          <w:t>È</w:t>
        </w:r>
        <w:r w:rsidR="00C37FB9" w:rsidRPr="00E03D9E">
          <w:rPr>
            <w:rStyle w:val="Lienhypertexte"/>
            <w:noProof/>
          </w:rPr>
          <w:t>res issues des n</w:t>
        </w:r>
        <w:r w:rsidR="00C37FB9" w:rsidRPr="00E03D9E">
          <w:rPr>
            <w:rStyle w:val="Lienhypertexte"/>
            <w:rFonts w:cs="Arial"/>
            <w:noProof/>
          </w:rPr>
          <w:t>É</w:t>
        </w:r>
        <w:r w:rsidR="00C37FB9" w:rsidRPr="00E03D9E">
          <w:rPr>
            <w:rStyle w:val="Lienhypertexte"/>
            <w:noProof/>
          </w:rPr>
          <w:t>gociations annuelles obligatoires</w:t>
        </w:r>
        <w:r w:rsidR="00C37FB9">
          <w:rPr>
            <w:noProof/>
            <w:webHidden/>
          </w:rPr>
          <w:tab/>
        </w:r>
        <w:r w:rsidR="00C37FB9">
          <w:rPr>
            <w:noProof/>
            <w:webHidden/>
          </w:rPr>
          <w:fldChar w:fldCharType="begin"/>
        </w:r>
        <w:r w:rsidR="00C37FB9">
          <w:rPr>
            <w:noProof/>
            <w:webHidden/>
          </w:rPr>
          <w:instrText xml:space="preserve"> PAGEREF _Toc158310648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69B2F47A" w14:textId="320DEC9B"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49" w:history="1">
        <w:r w:rsidR="00C37FB9" w:rsidRPr="00E03D9E">
          <w:rPr>
            <w:rStyle w:val="Lienhypertexte"/>
            <w:noProof/>
          </w:rPr>
          <w:t>1.1.</w:t>
        </w:r>
        <w:r w:rsidR="00C37FB9">
          <w:rPr>
            <w:rFonts w:eastAsiaTheme="minorEastAsia" w:cstheme="minorBidi"/>
            <w:b w:val="0"/>
            <w:bCs w:val="0"/>
            <w:noProof/>
            <w:color w:val="auto"/>
            <w:sz w:val="22"/>
            <w:szCs w:val="22"/>
            <w:lang w:eastAsia="fr-FR"/>
          </w:rPr>
          <w:tab/>
        </w:r>
        <w:r w:rsidR="00C37FB9" w:rsidRPr="00E03D9E">
          <w:rPr>
            <w:rStyle w:val="Lienhypertexte"/>
            <w:noProof/>
          </w:rPr>
          <w:t>MESURE D’AUGMENTATION COLLECTIVE</w:t>
        </w:r>
        <w:r w:rsidR="00C37FB9">
          <w:rPr>
            <w:noProof/>
            <w:webHidden/>
          </w:rPr>
          <w:tab/>
        </w:r>
        <w:r w:rsidR="00C37FB9">
          <w:rPr>
            <w:noProof/>
            <w:webHidden/>
          </w:rPr>
          <w:fldChar w:fldCharType="begin"/>
        </w:r>
        <w:r w:rsidR="00C37FB9">
          <w:rPr>
            <w:noProof/>
            <w:webHidden/>
          </w:rPr>
          <w:instrText xml:space="preserve"> PAGEREF _Toc158310649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1159D500" w14:textId="091DDEE4"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0" w:history="1">
        <w:r w:rsidR="00C37FB9" w:rsidRPr="00E03D9E">
          <w:rPr>
            <w:rStyle w:val="Lienhypertexte"/>
            <w:noProof/>
          </w:rPr>
          <w:t>1.1.1.</w:t>
        </w:r>
        <w:r w:rsidR="00C37FB9">
          <w:rPr>
            <w:rFonts w:eastAsiaTheme="minorEastAsia" w:cstheme="minorBidi"/>
            <w:noProof/>
            <w:color w:val="auto"/>
            <w:sz w:val="22"/>
            <w:szCs w:val="22"/>
            <w:lang w:eastAsia="fr-FR"/>
          </w:rPr>
          <w:tab/>
        </w:r>
        <w:r w:rsidR="00C37FB9" w:rsidRPr="00E03D9E">
          <w:rPr>
            <w:rStyle w:val="Lienhypertexte"/>
            <w:noProof/>
          </w:rPr>
          <w:t>Champ d’application</w:t>
        </w:r>
        <w:r w:rsidR="00C37FB9">
          <w:rPr>
            <w:noProof/>
            <w:webHidden/>
          </w:rPr>
          <w:tab/>
        </w:r>
        <w:r w:rsidR="00C37FB9">
          <w:rPr>
            <w:noProof/>
            <w:webHidden/>
          </w:rPr>
          <w:fldChar w:fldCharType="begin"/>
        </w:r>
        <w:r w:rsidR="00C37FB9">
          <w:rPr>
            <w:noProof/>
            <w:webHidden/>
          </w:rPr>
          <w:instrText xml:space="preserve"> PAGEREF _Toc158310650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3E4D0AF6" w14:textId="0384D7E7"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1" w:history="1">
        <w:r w:rsidR="00C37FB9" w:rsidRPr="00E03D9E">
          <w:rPr>
            <w:rStyle w:val="Lienhypertexte"/>
            <w:noProof/>
          </w:rPr>
          <w:t>1.1.2.</w:t>
        </w:r>
        <w:r w:rsidR="00C37FB9">
          <w:rPr>
            <w:rFonts w:eastAsiaTheme="minorEastAsia" w:cstheme="minorBidi"/>
            <w:noProof/>
            <w:color w:val="auto"/>
            <w:sz w:val="22"/>
            <w:szCs w:val="22"/>
            <w:lang w:eastAsia="fr-FR"/>
          </w:rPr>
          <w:tab/>
        </w:r>
        <w:r w:rsidR="00C37FB9" w:rsidRPr="00E03D9E">
          <w:rPr>
            <w:rStyle w:val="Lienhypertexte"/>
            <w:noProof/>
          </w:rPr>
          <w:t>Budget de l’augmentation collective</w:t>
        </w:r>
        <w:r w:rsidR="00C37FB9">
          <w:rPr>
            <w:noProof/>
            <w:webHidden/>
          </w:rPr>
          <w:tab/>
        </w:r>
        <w:r w:rsidR="00C37FB9">
          <w:rPr>
            <w:noProof/>
            <w:webHidden/>
          </w:rPr>
          <w:fldChar w:fldCharType="begin"/>
        </w:r>
        <w:r w:rsidR="00C37FB9">
          <w:rPr>
            <w:noProof/>
            <w:webHidden/>
          </w:rPr>
          <w:instrText xml:space="preserve"> PAGEREF _Toc158310651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2CAA4E6B" w14:textId="691C3F07"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2" w:history="1">
        <w:r w:rsidR="00C37FB9" w:rsidRPr="00E03D9E">
          <w:rPr>
            <w:rStyle w:val="Lienhypertexte"/>
            <w:noProof/>
          </w:rPr>
          <w:t>1.1.3.</w:t>
        </w:r>
        <w:r w:rsidR="00C37FB9">
          <w:rPr>
            <w:rFonts w:eastAsiaTheme="minorEastAsia" w:cstheme="minorBidi"/>
            <w:noProof/>
            <w:color w:val="auto"/>
            <w:sz w:val="22"/>
            <w:szCs w:val="22"/>
            <w:lang w:eastAsia="fr-FR"/>
          </w:rPr>
          <w:tab/>
        </w:r>
        <w:r w:rsidR="00C37FB9" w:rsidRPr="00E03D9E">
          <w:rPr>
            <w:rStyle w:val="Lienhypertexte"/>
            <w:noProof/>
          </w:rPr>
          <w:t>Répartition de l’augmentation collective</w:t>
        </w:r>
        <w:r w:rsidR="00C37FB9">
          <w:rPr>
            <w:noProof/>
            <w:webHidden/>
          </w:rPr>
          <w:tab/>
        </w:r>
        <w:r w:rsidR="00C37FB9">
          <w:rPr>
            <w:noProof/>
            <w:webHidden/>
          </w:rPr>
          <w:fldChar w:fldCharType="begin"/>
        </w:r>
        <w:r w:rsidR="00C37FB9">
          <w:rPr>
            <w:noProof/>
            <w:webHidden/>
          </w:rPr>
          <w:instrText xml:space="preserve"> PAGEREF _Toc158310652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1C8F2A8D" w14:textId="3753953A"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3" w:history="1">
        <w:r w:rsidR="00C37FB9" w:rsidRPr="00E03D9E">
          <w:rPr>
            <w:rStyle w:val="Lienhypertexte"/>
            <w:noProof/>
          </w:rPr>
          <w:t>1.1.4.</w:t>
        </w:r>
        <w:r w:rsidR="00C37FB9">
          <w:rPr>
            <w:rFonts w:eastAsiaTheme="minorEastAsia" w:cstheme="minorBidi"/>
            <w:noProof/>
            <w:color w:val="auto"/>
            <w:sz w:val="22"/>
            <w:szCs w:val="22"/>
            <w:lang w:eastAsia="fr-FR"/>
          </w:rPr>
          <w:tab/>
        </w:r>
        <w:r w:rsidR="00C37FB9" w:rsidRPr="00E03D9E">
          <w:rPr>
            <w:rStyle w:val="Lienhypertexte"/>
            <w:noProof/>
          </w:rPr>
          <w:t>Date d’application</w:t>
        </w:r>
        <w:r w:rsidR="00C37FB9">
          <w:rPr>
            <w:noProof/>
            <w:webHidden/>
          </w:rPr>
          <w:tab/>
        </w:r>
        <w:r w:rsidR="00C37FB9">
          <w:rPr>
            <w:noProof/>
            <w:webHidden/>
          </w:rPr>
          <w:fldChar w:fldCharType="begin"/>
        </w:r>
        <w:r w:rsidR="00C37FB9">
          <w:rPr>
            <w:noProof/>
            <w:webHidden/>
          </w:rPr>
          <w:instrText xml:space="preserve"> PAGEREF _Toc158310653 \h </w:instrText>
        </w:r>
        <w:r w:rsidR="00C37FB9">
          <w:rPr>
            <w:noProof/>
            <w:webHidden/>
          </w:rPr>
        </w:r>
        <w:r w:rsidR="00C37FB9">
          <w:rPr>
            <w:noProof/>
            <w:webHidden/>
          </w:rPr>
          <w:fldChar w:fldCharType="separate"/>
        </w:r>
        <w:r w:rsidR="00C37FB9">
          <w:rPr>
            <w:noProof/>
            <w:webHidden/>
          </w:rPr>
          <w:t>5</w:t>
        </w:r>
        <w:r w:rsidR="00C37FB9">
          <w:rPr>
            <w:noProof/>
            <w:webHidden/>
          </w:rPr>
          <w:fldChar w:fldCharType="end"/>
        </w:r>
      </w:hyperlink>
    </w:p>
    <w:p w14:paraId="3B60283B" w14:textId="49169FAA"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54" w:history="1">
        <w:r w:rsidR="00C37FB9" w:rsidRPr="00E03D9E">
          <w:rPr>
            <w:rStyle w:val="Lienhypertexte"/>
            <w:noProof/>
          </w:rPr>
          <w:t>1.2.</w:t>
        </w:r>
        <w:r w:rsidR="00C37FB9">
          <w:rPr>
            <w:rFonts w:eastAsiaTheme="minorEastAsia" w:cstheme="minorBidi"/>
            <w:b w:val="0"/>
            <w:bCs w:val="0"/>
            <w:noProof/>
            <w:color w:val="auto"/>
            <w:sz w:val="22"/>
            <w:szCs w:val="22"/>
            <w:lang w:eastAsia="fr-FR"/>
          </w:rPr>
          <w:tab/>
        </w:r>
        <w:r w:rsidR="00C37FB9" w:rsidRPr="00E03D9E">
          <w:rPr>
            <w:rStyle w:val="Lienhypertexte"/>
            <w:noProof/>
          </w:rPr>
          <w:t>MESURE D’AUGMENTATIONS INDIVIDUELLES</w:t>
        </w:r>
        <w:r w:rsidR="00C37FB9">
          <w:rPr>
            <w:noProof/>
            <w:webHidden/>
          </w:rPr>
          <w:tab/>
        </w:r>
        <w:r w:rsidR="00C37FB9">
          <w:rPr>
            <w:noProof/>
            <w:webHidden/>
          </w:rPr>
          <w:fldChar w:fldCharType="begin"/>
        </w:r>
        <w:r w:rsidR="00C37FB9">
          <w:rPr>
            <w:noProof/>
            <w:webHidden/>
          </w:rPr>
          <w:instrText xml:space="preserve"> PAGEREF _Toc158310654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72F4446F" w14:textId="59DADE41"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5" w:history="1">
        <w:r w:rsidR="00C37FB9" w:rsidRPr="00E03D9E">
          <w:rPr>
            <w:rStyle w:val="Lienhypertexte"/>
            <w:noProof/>
          </w:rPr>
          <w:t>1.2.1.</w:t>
        </w:r>
        <w:r w:rsidR="00C37FB9">
          <w:rPr>
            <w:rFonts w:eastAsiaTheme="minorEastAsia" w:cstheme="minorBidi"/>
            <w:noProof/>
            <w:color w:val="auto"/>
            <w:sz w:val="22"/>
            <w:szCs w:val="22"/>
            <w:lang w:eastAsia="fr-FR"/>
          </w:rPr>
          <w:tab/>
        </w:r>
        <w:r w:rsidR="00C37FB9" w:rsidRPr="00E03D9E">
          <w:rPr>
            <w:rStyle w:val="Lienhypertexte"/>
            <w:noProof/>
          </w:rPr>
          <w:t>Champ d’application</w:t>
        </w:r>
        <w:r w:rsidR="00C37FB9">
          <w:rPr>
            <w:noProof/>
            <w:webHidden/>
          </w:rPr>
          <w:tab/>
        </w:r>
        <w:r w:rsidR="00C37FB9">
          <w:rPr>
            <w:noProof/>
            <w:webHidden/>
          </w:rPr>
          <w:fldChar w:fldCharType="begin"/>
        </w:r>
        <w:r w:rsidR="00C37FB9">
          <w:rPr>
            <w:noProof/>
            <w:webHidden/>
          </w:rPr>
          <w:instrText xml:space="preserve"> PAGEREF _Toc158310655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1FF250D6" w14:textId="76036B26"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6" w:history="1">
        <w:r w:rsidR="00C37FB9" w:rsidRPr="00E03D9E">
          <w:rPr>
            <w:rStyle w:val="Lienhypertexte"/>
            <w:noProof/>
          </w:rPr>
          <w:t>1.2.2.</w:t>
        </w:r>
        <w:r w:rsidR="00C37FB9">
          <w:rPr>
            <w:rFonts w:eastAsiaTheme="minorEastAsia" w:cstheme="minorBidi"/>
            <w:noProof/>
            <w:color w:val="auto"/>
            <w:sz w:val="22"/>
            <w:szCs w:val="22"/>
            <w:lang w:eastAsia="fr-FR"/>
          </w:rPr>
          <w:tab/>
        </w:r>
        <w:r w:rsidR="00C37FB9" w:rsidRPr="00E03D9E">
          <w:rPr>
            <w:rStyle w:val="Lienhypertexte"/>
            <w:noProof/>
          </w:rPr>
          <w:t>Budget des augmentations individuelles</w:t>
        </w:r>
        <w:r w:rsidR="00C37FB9">
          <w:rPr>
            <w:noProof/>
            <w:webHidden/>
          </w:rPr>
          <w:tab/>
        </w:r>
        <w:r w:rsidR="00C37FB9">
          <w:rPr>
            <w:noProof/>
            <w:webHidden/>
          </w:rPr>
          <w:fldChar w:fldCharType="begin"/>
        </w:r>
        <w:r w:rsidR="00C37FB9">
          <w:rPr>
            <w:noProof/>
            <w:webHidden/>
          </w:rPr>
          <w:instrText xml:space="preserve"> PAGEREF _Toc158310656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2E13D49F" w14:textId="28244F5C"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7" w:history="1">
        <w:r w:rsidR="00C37FB9" w:rsidRPr="00E03D9E">
          <w:rPr>
            <w:rStyle w:val="Lienhypertexte"/>
            <w:noProof/>
          </w:rPr>
          <w:t>1.2.3.</w:t>
        </w:r>
        <w:r w:rsidR="00C37FB9">
          <w:rPr>
            <w:rFonts w:eastAsiaTheme="minorEastAsia" w:cstheme="minorBidi"/>
            <w:noProof/>
            <w:color w:val="auto"/>
            <w:sz w:val="22"/>
            <w:szCs w:val="22"/>
            <w:lang w:eastAsia="fr-FR"/>
          </w:rPr>
          <w:tab/>
        </w:r>
        <w:r w:rsidR="00C37FB9" w:rsidRPr="00E03D9E">
          <w:rPr>
            <w:rStyle w:val="Lienhypertexte"/>
            <w:noProof/>
          </w:rPr>
          <w:t>Date d’application</w:t>
        </w:r>
        <w:r w:rsidR="00C37FB9">
          <w:rPr>
            <w:noProof/>
            <w:webHidden/>
          </w:rPr>
          <w:tab/>
        </w:r>
        <w:r w:rsidR="00C37FB9">
          <w:rPr>
            <w:noProof/>
            <w:webHidden/>
          </w:rPr>
          <w:fldChar w:fldCharType="begin"/>
        </w:r>
        <w:r w:rsidR="00C37FB9">
          <w:rPr>
            <w:noProof/>
            <w:webHidden/>
          </w:rPr>
          <w:instrText xml:space="preserve"> PAGEREF _Toc158310657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49D0980D" w14:textId="7EC21F1C"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58" w:history="1">
        <w:r w:rsidR="00C37FB9" w:rsidRPr="00E03D9E">
          <w:rPr>
            <w:rStyle w:val="Lienhypertexte"/>
            <w:noProof/>
          </w:rPr>
          <w:t>1.3.</w:t>
        </w:r>
        <w:r w:rsidR="00C37FB9">
          <w:rPr>
            <w:rFonts w:eastAsiaTheme="minorEastAsia" w:cstheme="minorBidi"/>
            <w:b w:val="0"/>
            <w:bCs w:val="0"/>
            <w:noProof/>
            <w:color w:val="auto"/>
            <w:sz w:val="22"/>
            <w:szCs w:val="22"/>
            <w:lang w:eastAsia="fr-FR"/>
          </w:rPr>
          <w:tab/>
        </w:r>
        <w:r w:rsidR="00C37FB9" w:rsidRPr="00E03D9E">
          <w:rPr>
            <w:rStyle w:val="Lienhypertexte"/>
            <w:noProof/>
          </w:rPr>
          <w:t>MESURES SUPPLEMENTAIRES A DEFAUT D’ACCORD DE NAO DE BRANCHE 2024</w:t>
        </w:r>
        <w:r w:rsidR="00C37FB9">
          <w:rPr>
            <w:noProof/>
            <w:webHidden/>
          </w:rPr>
          <w:tab/>
        </w:r>
        <w:r w:rsidR="00C37FB9">
          <w:rPr>
            <w:noProof/>
            <w:webHidden/>
          </w:rPr>
          <w:fldChar w:fldCharType="begin"/>
        </w:r>
        <w:r w:rsidR="00C37FB9">
          <w:rPr>
            <w:noProof/>
            <w:webHidden/>
          </w:rPr>
          <w:instrText xml:space="preserve"> PAGEREF _Toc158310658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6265FEB7" w14:textId="6B82CB58"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59" w:history="1">
        <w:r w:rsidR="00C37FB9" w:rsidRPr="00E03D9E">
          <w:rPr>
            <w:rStyle w:val="Lienhypertexte"/>
            <w:noProof/>
          </w:rPr>
          <w:t>1.3.1.</w:t>
        </w:r>
        <w:r w:rsidR="00C37FB9">
          <w:rPr>
            <w:rFonts w:eastAsiaTheme="minorEastAsia" w:cstheme="minorBidi"/>
            <w:noProof/>
            <w:color w:val="auto"/>
            <w:sz w:val="22"/>
            <w:szCs w:val="22"/>
            <w:lang w:eastAsia="fr-FR"/>
          </w:rPr>
          <w:tab/>
        </w:r>
        <w:r w:rsidR="00C37FB9" w:rsidRPr="00E03D9E">
          <w:rPr>
            <w:rStyle w:val="Lienhypertexte"/>
            <w:noProof/>
          </w:rPr>
          <w:t>Mesure d’augmentation collective supplémentaire</w:t>
        </w:r>
        <w:r w:rsidR="00C37FB9">
          <w:rPr>
            <w:noProof/>
            <w:webHidden/>
          </w:rPr>
          <w:tab/>
        </w:r>
        <w:r w:rsidR="00C37FB9">
          <w:rPr>
            <w:noProof/>
            <w:webHidden/>
          </w:rPr>
          <w:fldChar w:fldCharType="begin"/>
        </w:r>
        <w:r w:rsidR="00C37FB9">
          <w:rPr>
            <w:noProof/>
            <w:webHidden/>
          </w:rPr>
          <w:instrText xml:space="preserve"> PAGEREF _Toc158310659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7DE9A411" w14:textId="65922DBE"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0" w:history="1">
        <w:r w:rsidR="00C37FB9" w:rsidRPr="00E03D9E">
          <w:rPr>
            <w:rStyle w:val="Lienhypertexte"/>
            <w:noProof/>
          </w:rPr>
          <w:t>1.3.1.1.</w:t>
        </w:r>
        <w:r w:rsidR="00C37FB9">
          <w:rPr>
            <w:rFonts w:eastAsiaTheme="minorEastAsia" w:cstheme="minorBidi"/>
            <w:noProof/>
            <w:color w:val="auto"/>
            <w:sz w:val="22"/>
            <w:szCs w:val="22"/>
            <w:lang w:eastAsia="fr-FR"/>
          </w:rPr>
          <w:tab/>
        </w:r>
        <w:r w:rsidR="00C37FB9" w:rsidRPr="00E03D9E">
          <w:rPr>
            <w:rStyle w:val="Lienhypertexte"/>
            <w:noProof/>
          </w:rPr>
          <w:t>Champ d’application</w:t>
        </w:r>
        <w:r w:rsidR="00C37FB9">
          <w:rPr>
            <w:noProof/>
            <w:webHidden/>
          </w:rPr>
          <w:tab/>
        </w:r>
        <w:r w:rsidR="00C37FB9">
          <w:rPr>
            <w:noProof/>
            <w:webHidden/>
          </w:rPr>
          <w:fldChar w:fldCharType="begin"/>
        </w:r>
        <w:r w:rsidR="00C37FB9">
          <w:rPr>
            <w:noProof/>
            <w:webHidden/>
          </w:rPr>
          <w:instrText xml:space="preserve"> PAGEREF _Toc158310660 \h </w:instrText>
        </w:r>
        <w:r w:rsidR="00C37FB9">
          <w:rPr>
            <w:noProof/>
            <w:webHidden/>
          </w:rPr>
        </w:r>
        <w:r w:rsidR="00C37FB9">
          <w:rPr>
            <w:noProof/>
            <w:webHidden/>
          </w:rPr>
          <w:fldChar w:fldCharType="separate"/>
        </w:r>
        <w:r w:rsidR="00C37FB9">
          <w:rPr>
            <w:noProof/>
            <w:webHidden/>
          </w:rPr>
          <w:t>6</w:t>
        </w:r>
        <w:r w:rsidR="00C37FB9">
          <w:rPr>
            <w:noProof/>
            <w:webHidden/>
          </w:rPr>
          <w:fldChar w:fldCharType="end"/>
        </w:r>
      </w:hyperlink>
    </w:p>
    <w:p w14:paraId="07482E78" w14:textId="1EDC1AB7"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1" w:history="1">
        <w:r w:rsidR="00C37FB9" w:rsidRPr="00E03D9E">
          <w:rPr>
            <w:rStyle w:val="Lienhypertexte"/>
            <w:noProof/>
          </w:rPr>
          <w:t>1.3.1.2.</w:t>
        </w:r>
        <w:r w:rsidR="00C37FB9">
          <w:rPr>
            <w:rFonts w:eastAsiaTheme="minorEastAsia" w:cstheme="minorBidi"/>
            <w:noProof/>
            <w:color w:val="auto"/>
            <w:sz w:val="22"/>
            <w:szCs w:val="22"/>
            <w:lang w:eastAsia="fr-FR"/>
          </w:rPr>
          <w:tab/>
        </w:r>
        <w:r w:rsidR="00C37FB9" w:rsidRPr="00E03D9E">
          <w:rPr>
            <w:rStyle w:val="Lienhypertexte"/>
            <w:noProof/>
          </w:rPr>
          <w:t>Budget de l’augmentation collective supplémentaire</w:t>
        </w:r>
        <w:r w:rsidR="00C37FB9">
          <w:rPr>
            <w:noProof/>
            <w:webHidden/>
          </w:rPr>
          <w:tab/>
        </w:r>
        <w:r w:rsidR="00C37FB9">
          <w:rPr>
            <w:noProof/>
            <w:webHidden/>
          </w:rPr>
          <w:fldChar w:fldCharType="begin"/>
        </w:r>
        <w:r w:rsidR="00C37FB9">
          <w:rPr>
            <w:noProof/>
            <w:webHidden/>
          </w:rPr>
          <w:instrText xml:space="preserve"> PAGEREF _Toc158310661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772B62AB" w14:textId="436B67D6"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2" w:history="1">
        <w:r w:rsidR="00C37FB9" w:rsidRPr="00E03D9E">
          <w:rPr>
            <w:rStyle w:val="Lienhypertexte"/>
            <w:noProof/>
          </w:rPr>
          <w:t>1.3.1.3.</w:t>
        </w:r>
        <w:r w:rsidR="00C37FB9">
          <w:rPr>
            <w:rFonts w:eastAsiaTheme="minorEastAsia" w:cstheme="minorBidi"/>
            <w:noProof/>
            <w:color w:val="auto"/>
            <w:sz w:val="22"/>
            <w:szCs w:val="22"/>
            <w:lang w:eastAsia="fr-FR"/>
          </w:rPr>
          <w:tab/>
        </w:r>
        <w:r w:rsidR="00C37FB9" w:rsidRPr="00E03D9E">
          <w:rPr>
            <w:rStyle w:val="Lienhypertexte"/>
            <w:noProof/>
          </w:rPr>
          <w:t>Répartition de l’augmentation collective supplémentaire</w:t>
        </w:r>
        <w:r w:rsidR="00C37FB9">
          <w:rPr>
            <w:noProof/>
            <w:webHidden/>
          </w:rPr>
          <w:tab/>
        </w:r>
        <w:r w:rsidR="00C37FB9">
          <w:rPr>
            <w:noProof/>
            <w:webHidden/>
          </w:rPr>
          <w:fldChar w:fldCharType="begin"/>
        </w:r>
        <w:r w:rsidR="00C37FB9">
          <w:rPr>
            <w:noProof/>
            <w:webHidden/>
          </w:rPr>
          <w:instrText xml:space="preserve"> PAGEREF _Toc158310662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56753959" w14:textId="297D363A"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3" w:history="1">
        <w:r w:rsidR="00C37FB9" w:rsidRPr="00E03D9E">
          <w:rPr>
            <w:rStyle w:val="Lienhypertexte"/>
            <w:noProof/>
          </w:rPr>
          <w:t>1.3.1.4.</w:t>
        </w:r>
        <w:r w:rsidR="00C37FB9">
          <w:rPr>
            <w:rFonts w:eastAsiaTheme="minorEastAsia" w:cstheme="minorBidi"/>
            <w:noProof/>
            <w:color w:val="auto"/>
            <w:sz w:val="22"/>
            <w:szCs w:val="22"/>
            <w:lang w:eastAsia="fr-FR"/>
          </w:rPr>
          <w:tab/>
        </w:r>
        <w:r w:rsidR="00C37FB9" w:rsidRPr="00E03D9E">
          <w:rPr>
            <w:rStyle w:val="Lienhypertexte"/>
            <w:noProof/>
          </w:rPr>
          <w:t>Date d’application</w:t>
        </w:r>
        <w:r w:rsidR="00C37FB9">
          <w:rPr>
            <w:noProof/>
            <w:webHidden/>
          </w:rPr>
          <w:tab/>
        </w:r>
        <w:r w:rsidR="00C37FB9">
          <w:rPr>
            <w:noProof/>
            <w:webHidden/>
          </w:rPr>
          <w:fldChar w:fldCharType="begin"/>
        </w:r>
        <w:r w:rsidR="00C37FB9">
          <w:rPr>
            <w:noProof/>
            <w:webHidden/>
          </w:rPr>
          <w:instrText xml:space="preserve"> PAGEREF _Toc158310663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6A25F5A7" w14:textId="2AF52E8E"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64" w:history="1">
        <w:r w:rsidR="00C37FB9" w:rsidRPr="00E03D9E">
          <w:rPr>
            <w:rStyle w:val="Lienhypertexte"/>
            <w:noProof/>
          </w:rPr>
          <w:t>1.3.2.</w:t>
        </w:r>
        <w:r w:rsidR="00C37FB9">
          <w:rPr>
            <w:rFonts w:eastAsiaTheme="minorEastAsia" w:cstheme="minorBidi"/>
            <w:noProof/>
            <w:color w:val="auto"/>
            <w:sz w:val="22"/>
            <w:szCs w:val="22"/>
            <w:lang w:eastAsia="fr-FR"/>
          </w:rPr>
          <w:tab/>
        </w:r>
        <w:r w:rsidR="00C37FB9" w:rsidRPr="00E03D9E">
          <w:rPr>
            <w:rStyle w:val="Lienhypertexte"/>
            <w:noProof/>
          </w:rPr>
          <w:t>Mesure d’augmentations individuelles supplémentaires</w:t>
        </w:r>
        <w:r w:rsidR="00C37FB9">
          <w:rPr>
            <w:noProof/>
            <w:webHidden/>
          </w:rPr>
          <w:tab/>
        </w:r>
        <w:r w:rsidR="00C37FB9">
          <w:rPr>
            <w:noProof/>
            <w:webHidden/>
          </w:rPr>
          <w:fldChar w:fldCharType="begin"/>
        </w:r>
        <w:r w:rsidR="00C37FB9">
          <w:rPr>
            <w:noProof/>
            <w:webHidden/>
          </w:rPr>
          <w:instrText xml:space="preserve"> PAGEREF _Toc158310664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4D4DFE34" w14:textId="2E68440D"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5" w:history="1">
        <w:r w:rsidR="00C37FB9" w:rsidRPr="00E03D9E">
          <w:rPr>
            <w:rStyle w:val="Lienhypertexte"/>
            <w:noProof/>
          </w:rPr>
          <w:t>1.3.2.1.</w:t>
        </w:r>
        <w:r w:rsidR="00C37FB9">
          <w:rPr>
            <w:rFonts w:eastAsiaTheme="minorEastAsia" w:cstheme="minorBidi"/>
            <w:noProof/>
            <w:color w:val="auto"/>
            <w:sz w:val="22"/>
            <w:szCs w:val="22"/>
            <w:lang w:eastAsia="fr-FR"/>
          </w:rPr>
          <w:tab/>
        </w:r>
        <w:r w:rsidR="00C37FB9" w:rsidRPr="00E03D9E">
          <w:rPr>
            <w:rStyle w:val="Lienhypertexte"/>
            <w:noProof/>
          </w:rPr>
          <w:t>Champ d’application</w:t>
        </w:r>
        <w:r w:rsidR="00C37FB9">
          <w:rPr>
            <w:noProof/>
            <w:webHidden/>
          </w:rPr>
          <w:tab/>
        </w:r>
        <w:r w:rsidR="00C37FB9">
          <w:rPr>
            <w:noProof/>
            <w:webHidden/>
          </w:rPr>
          <w:fldChar w:fldCharType="begin"/>
        </w:r>
        <w:r w:rsidR="00C37FB9">
          <w:rPr>
            <w:noProof/>
            <w:webHidden/>
          </w:rPr>
          <w:instrText xml:space="preserve"> PAGEREF _Toc158310665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441DF85E" w14:textId="77B230EE"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6" w:history="1">
        <w:r w:rsidR="00C37FB9" w:rsidRPr="00E03D9E">
          <w:rPr>
            <w:rStyle w:val="Lienhypertexte"/>
            <w:noProof/>
          </w:rPr>
          <w:t>1.3.2.2.</w:t>
        </w:r>
        <w:r w:rsidR="00C37FB9">
          <w:rPr>
            <w:rFonts w:eastAsiaTheme="minorEastAsia" w:cstheme="minorBidi"/>
            <w:noProof/>
            <w:color w:val="auto"/>
            <w:sz w:val="22"/>
            <w:szCs w:val="22"/>
            <w:lang w:eastAsia="fr-FR"/>
          </w:rPr>
          <w:tab/>
        </w:r>
        <w:r w:rsidR="00C37FB9" w:rsidRPr="00E03D9E">
          <w:rPr>
            <w:rStyle w:val="Lienhypertexte"/>
            <w:noProof/>
          </w:rPr>
          <w:t>Budget des augmentations individuelles supplémentaires</w:t>
        </w:r>
        <w:r w:rsidR="00C37FB9">
          <w:rPr>
            <w:noProof/>
            <w:webHidden/>
          </w:rPr>
          <w:tab/>
        </w:r>
        <w:r w:rsidR="00C37FB9">
          <w:rPr>
            <w:noProof/>
            <w:webHidden/>
          </w:rPr>
          <w:fldChar w:fldCharType="begin"/>
        </w:r>
        <w:r w:rsidR="00C37FB9">
          <w:rPr>
            <w:noProof/>
            <w:webHidden/>
          </w:rPr>
          <w:instrText xml:space="preserve"> PAGEREF _Toc158310666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4CCE0211" w14:textId="3EEA47BB"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67" w:history="1">
        <w:r w:rsidR="00C37FB9" w:rsidRPr="00E03D9E">
          <w:rPr>
            <w:rStyle w:val="Lienhypertexte"/>
            <w:noProof/>
          </w:rPr>
          <w:t>1.3.2.3.</w:t>
        </w:r>
        <w:r w:rsidR="00C37FB9">
          <w:rPr>
            <w:rFonts w:eastAsiaTheme="minorEastAsia" w:cstheme="minorBidi"/>
            <w:noProof/>
            <w:color w:val="auto"/>
            <w:sz w:val="22"/>
            <w:szCs w:val="22"/>
            <w:lang w:eastAsia="fr-FR"/>
          </w:rPr>
          <w:tab/>
        </w:r>
        <w:r w:rsidR="00C37FB9" w:rsidRPr="00E03D9E">
          <w:rPr>
            <w:rStyle w:val="Lienhypertexte"/>
            <w:noProof/>
          </w:rPr>
          <w:t>Date d’application</w:t>
        </w:r>
        <w:r w:rsidR="00C37FB9">
          <w:rPr>
            <w:noProof/>
            <w:webHidden/>
          </w:rPr>
          <w:tab/>
        </w:r>
        <w:r w:rsidR="00C37FB9">
          <w:rPr>
            <w:noProof/>
            <w:webHidden/>
          </w:rPr>
          <w:fldChar w:fldCharType="begin"/>
        </w:r>
        <w:r w:rsidR="00C37FB9">
          <w:rPr>
            <w:noProof/>
            <w:webHidden/>
          </w:rPr>
          <w:instrText xml:space="preserve"> PAGEREF _Toc158310667 \h </w:instrText>
        </w:r>
        <w:r w:rsidR="00C37FB9">
          <w:rPr>
            <w:noProof/>
            <w:webHidden/>
          </w:rPr>
        </w:r>
        <w:r w:rsidR="00C37FB9">
          <w:rPr>
            <w:noProof/>
            <w:webHidden/>
          </w:rPr>
          <w:fldChar w:fldCharType="separate"/>
        </w:r>
        <w:r w:rsidR="00C37FB9">
          <w:rPr>
            <w:noProof/>
            <w:webHidden/>
          </w:rPr>
          <w:t>7</w:t>
        </w:r>
        <w:r w:rsidR="00C37FB9">
          <w:rPr>
            <w:noProof/>
            <w:webHidden/>
          </w:rPr>
          <w:fldChar w:fldCharType="end"/>
        </w:r>
      </w:hyperlink>
    </w:p>
    <w:p w14:paraId="163230CD" w14:textId="2D0C7A3E" w:rsidR="00C37FB9" w:rsidRDefault="00E65F3A">
      <w:pPr>
        <w:pStyle w:val="TM1"/>
        <w:rPr>
          <w:rFonts w:asciiTheme="minorHAnsi" w:eastAsiaTheme="minorEastAsia" w:hAnsiTheme="minorHAnsi" w:cstheme="minorBidi"/>
          <w:b w:val="0"/>
          <w:bCs w:val="0"/>
          <w:caps w:val="0"/>
          <w:noProof/>
          <w:color w:val="auto"/>
          <w:sz w:val="22"/>
          <w:szCs w:val="22"/>
          <w:lang w:eastAsia="fr-FR"/>
        </w:rPr>
      </w:pPr>
      <w:hyperlink w:anchor="_Toc158310668" w:history="1">
        <w:r w:rsidR="00C37FB9" w:rsidRPr="00E03D9E">
          <w:rPr>
            <w:rStyle w:val="Lienhypertexte"/>
            <w:noProof/>
          </w:rPr>
          <w:t>2.</w:t>
        </w:r>
        <w:r w:rsidR="00C37FB9">
          <w:rPr>
            <w:rFonts w:asciiTheme="minorHAnsi" w:eastAsiaTheme="minorEastAsia" w:hAnsiTheme="minorHAnsi" w:cstheme="minorBidi"/>
            <w:b w:val="0"/>
            <w:bCs w:val="0"/>
            <w:caps w:val="0"/>
            <w:noProof/>
            <w:color w:val="auto"/>
            <w:sz w:val="22"/>
            <w:szCs w:val="22"/>
            <w:lang w:eastAsia="fr-FR"/>
          </w:rPr>
          <w:tab/>
        </w:r>
        <w:r w:rsidR="00C37FB9" w:rsidRPr="00E03D9E">
          <w:rPr>
            <w:rStyle w:val="Lienhypertexte"/>
            <w:noProof/>
          </w:rPr>
          <w:t>VERSEMENT D’UNE PRIME DE PARTAGE DE LA VALEUR</w:t>
        </w:r>
        <w:r w:rsidR="00C37FB9">
          <w:rPr>
            <w:noProof/>
            <w:webHidden/>
          </w:rPr>
          <w:tab/>
        </w:r>
        <w:r w:rsidR="00C37FB9">
          <w:rPr>
            <w:noProof/>
            <w:webHidden/>
          </w:rPr>
          <w:fldChar w:fldCharType="begin"/>
        </w:r>
        <w:r w:rsidR="00C37FB9">
          <w:rPr>
            <w:noProof/>
            <w:webHidden/>
          </w:rPr>
          <w:instrText xml:space="preserve"> PAGEREF _Toc158310668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1E86EE29" w14:textId="011B595E"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69" w:history="1">
        <w:r w:rsidR="00C37FB9" w:rsidRPr="00E03D9E">
          <w:rPr>
            <w:rStyle w:val="Lienhypertexte"/>
            <w:noProof/>
          </w:rPr>
          <w:t>2.1.</w:t>
        </w:r>
        <w:r w:rsidR="00C37FB9">
          <w:rPr>
            <w:rFonts w:eastAsiaTheme="minorEastAsia" w:cstheme="minorBidi"/>
            <w:b w:val="0"/>
            <w:bCs w:val="0"/>
            <w:noProof/>
            <w:color w:val="auto"/>
            <w:sz w:val="22"/>
            <w:szCs w:val="22"/>
            <w:lang w:eastAsia="fr-FR"/>
          </w:rPr>
          <w:tab/>
        </w:r>
        <w:r w:rsidR="00C37FB9" w:rsidRPr="00E03D9E">
          <w:rPr>
            <w:rStyle w:val="Lienhypertexte"/>
            <w:noProof/>
          </w:rPr>
          <w:t>CHAMP D’APPLICATION DE LA PRIME DE PARTAGE DE LA VALEUR</w:t>
        </w:r>
        <w:r w:rsidR="00C37FB9">
          <w:rPr>
            <w:noProof/>
            <w:webHidden/>
          </w:rPr>
          <w:tab/>
        </w:r>
        <w:r w:rsidR="00C37FB9">
          <w:rPr>
            <w:noProof/>
            <w:webHidden/>
          </w:rPr>
          <w:fldChar w:fldCharType="begin"/>
        </w:r>
        <w:r w:rsidR="00C37FB9">
          <w:rPr>
            <w:noProof/>
            <w:webHidden/>
          </w:rPr>
          <w:instrText xml:space="preserve"> PAGEREF _Toc158310669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396B4B86" w14:textId="4158CD5E"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70" w:history="1">
        <w:r w:rsidR="00C37FB9" w:rsidRPr="00E03D9E">
          <w:rPr>
            <w:rStyle w:val="Lienhypertexte"/>
            <w:noProof/>
          </w:rPr>
          <w:t>2.2.</w:t>
        </w:r>
        <w:r w:rsidR="00C37FB9">
          <w:rPr>
            <w:rFonts w:eastAsiaTheme="minorEastAsia" w:cstheme="minorBidi"/>
            <w:b w:val="0"/>
            <w:bCs w:val="0"/>
            <w:noProof/>
            <w:color w:val="auto"/>
            <w:sz w:val="22"/>
            <w:szCs w:val="22"/>
            <w:lang w:eastAsia="fr-FR"/>
          </w:rPr>
          <w:tab/>
        </w:r>
        <w:r w:rsidR="00C37FB9" w:rsidRPr="00E03D9E">
          <w:rPr>
            <w:rStyle w:val="Lienhypertexte"/>
            <w:noProof/>
          </w:rPr>
          <w:t>MONTANT ET MODALITÉS D’ATTRIBUTION DE LA PRIME DE PARTAGE DE LA VALEUR</w:t>
        </w:r>
        <w:r w:rsidR="00C37FB9">
          <w:rPr>
            <w:noProof/>
            <w:webHidden/>
          </w:rPr>
          <w:tab/>
        </w:r>
        <w:r w:rsidR="00C37FB9">
          <w:rPr>
            <w:noProof/>
            <w:webHidden/>
          </w:rPr>
          <w:fldChar w:fldCharType="begin"/>
        </w:r>
        <w:r w:rsidR="00C37FB9">
          <w:rPr>
            <w:noProof/>
            <w:webHidden/>
          </w:rPr>
          <w:instrText xml:space="preserve"> PAGEREF _Toc158310670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643D2919" w14:textId="31AE78E8"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71" w:history="1">
        <w:r w:rsidR="00C37FB9" w:rsidRPr="00E03D9E">
          <w:rPr>
            <w:rStyle w:val="Lienhypertexte"/>
            <w:noProof/>
          </w:rPr>
          <w:t>2.2.1.</w:t>
        </w:r>
        <w:r w:rsidR="00C37FB9">
          <w:rPr>
            <w:rFonts w:eastAsiaTheme="minorEastAsia" w:cstheme="minorBidi"/>
            <w:noProof/>
            <w:color w:val="auto"/>
            <w:sz w:val="22"/>
            <w:szCs w:val="22"/>
            <w:lang w:eastAsia="fr-FR"/>
          </w:rPr>
          <w:tab/>
        </w:r>
        <w:r w:rsidR="00C37FB9" w:rsidRPr="00E03D9E">
          <w:rPr>
            <w:rStyle w:val="Lienhypertexte"/>
            <w:noProof/>
          </w:rPr>
          <w:t>Montant de la prime de partage de la valeur</w:t>
        </w:r>
        <w:r w:rsidR="00C37FB9">
          <w:rPr>
            <w:noProof/>
            <w:webHidden/>
          </w:rPr>
          <w:tab/>
        </w:r>
        <w:r w:rsidR="00C37FB9">
          <w:rPr>
            <w:noProof/>
            <w:webHidden/>
          </w:rPr>
          <w:fldChar w:fldCharType="begin"/>
        </w:r>
        <w:r w:rsidR="00C37FB9">
          <w:rPr>
            <w:noProof/>
            <w:webHidden/>
          </w:rPr>
          <w:instrText xml:space="preserve"> PAGEREF _Toc158310671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195E809F" w14:textId="43C91F1E"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72" w:history="1">
        <w:r w:rsidR="00C37FB9" w:rsidRPr="00E03D9E">
          <w:rPr>
            <w:rStyle w:val="Lienhypertexte"/>
            <w:noProof/>
          </w:rPr>
          <w:t>2.2.2.</w:t>
        </w:r>
        <w:r w:rsidR="00C37FB9">
          <w:rPr>
            <w:rFonts w:eastAsiaTheme="minorEastAsia" w:cstheme="minorBidi"/>
            <w:noProof/>
            <w:color w:val="auto"/>
            <w:sz w:val="22"/>
            <w:szCs w:val="22"/>
            <w:lang w:eastAsia="fr-FR"/>
          </w:rPr>
          <w:tab/>
        </w:r>
        <w:r w:rsidR="00C37FB9" w:rsidRPr="00E03D9E">
          <w:rPr>
            <w:rStyle w:val="Lienhypertexte"/>
            <w:noProof/>
          </w:rPr>
          <w:t>Modulation de la prime de partage de la valeur</w:t>
        </w:r>
        <w:r w:rsidR="00C37FB9">
          <w:rPr>
            <w:noProof/>
            <w:webHidden/>
          </w:rPr>
          <w:tab/>
        </w:r>
        <w:r w:rsidR="00C37FB9">
          <w:rPr>
            <w:noProof/>
            <w:webHidden/>
          </w:rPr>
          <w:fldChar w:fldCharType="begin"/>
        </w:r>
        <w:r w:rsidR="00C37FB9">
          <w:rPr>
            <w:noProof/>
            <w:webHidden/>
          </w:rPr>
          <w:instrText xml:space="preserve"> PAGEREF _Toc158310672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597913C0" w14:textId="6D08FCBE"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73" w:history="1">
        <w:r w:rsidR="00C37FB9" w:rsidRPr="00E03D9E">
          <w:rPr>
            <w:rStyle w:val="Lienhypertexte"/>
            <w:noProof/>
          </w:rPr>
          <w:t>2.2.2.1.</w:t>
        </w:r>
        <w:r w:rsidR="00C37FB9">
          <w:rPr>
            <w:rFonts w:eastAsiaTheme="minorEastAsia" w:cstheme="minorBidi"/>
            <w:noProof/>
            <w:color w:val="auto"/>
            <w:sz w:val="22"/>
            <w:szCs w:val="22"/>
            <w:lang w:eastAsia="fr-FR"/>
          </w:rPr>
          <w:tab/>
        </w:r>
        <w:r w:rsidR="00C37FB9" w:rsidRPr="00E03D9E">
          <w:rPr>
            <w:rStyle w:val="Lienhypertexte"/>
            <w:noProof/>
          </w:rPr>
          <w:t>La présence effective sur les douze derniers mois</w:t>
        </w:r>
        <w:r w:rsidR="00C37FB9">
          <w:rPr>
            <w:noProof/>
            <w:webHidden/>
          </w:rPr>
          <w:tab/>
        </w:r>
        <w:r w:rsidR="00C37FB9">
          <w:rPr>
            <w:noProof/>
            <w:webHidden/>
          </w:rPr>
          <w:fldChar w:fldCharType="begin"/>
        </w:r>
        <w:r w:rsidR="00C37FB9">
          <w:rPr>
            <w:noProof/>
            <w:webHidden/>
          </w:rPr>
          <w:instrText xml:space="preserve"> PAGEREF _Toc158310673 \h </w:instrText>
        </w:r>
        <w:r w:rsidR="00C37FB9">
          <w:rPr>
            <w:noProof/>
            <w:webHidden/>
          </w:rPr>
        </w:r>
        <w:r w:rsidR="00C37FB9">
          <w:rPr>
            <w:noProof/>
            <w:webHidden/>
          </w:rPr>
          <w:fldChar w:fldCharType="separate"/>
        </w:r>
        <w:r w:rsidR="00C37FB9">
          <w:rPr>
            <w:noProof/>
            <w:webHidden/>
          </w:rPr>
          <w:t>9</w:t>
        </w:r>
        <w:r w:rsidR="00C37FB9">
          <w:rPr>
            <w:noProof/>
            <w:webHidden/>
          </w:rPr>
          <w:fldChar w:fldCharType="end"/>
        </w:r>
      </w:hyperlink>
    </w:p>
    <w:p w14:paraId="14F78B3D" w14:textId="34CFE9A6" w:rsidR="00C37FB9" w:rsidRDefault="00E65F3A">
      <w:pPr>
        <w:pStyle w:val="TM4"/>
        <w:tabs>
          <w:tab w:val="left" w:pos="1400"/>
          <w:tab w:val="right" w:leader="dot" w:pos="9062"/>
        </w:tabs>
        <w:rPr>
          <w:rFonts w:eastAsiaTheme="minorEastAsia" w:cstheme="minorBidi"/>
          <w:noProof/>
          <w:color w:val="auto"/>
          <w:sz w:val="22"/>
          <w:szCs w:val="22"/>
          <w:lang w:eastAsia="fr-FR"/>
        </w:rPr>
      </w:pPr>
      <w:hyperlink w:anchor="_Toc158310674" w:history="1">
        <w:r w:rsidR="00C37FB9" w:rsidRPr="00E03D9E">
          <w:rPr>
            <w:rStyle w:val="Lienhypertexte"/>
            <w:noProof/>
          </w:rPr>
          <w:t>2.2.2.2.</w:t>
        </w:r>
        <w:r w:rsidR="00C37FB9">
          <w:rPr>
            <w:rFonts w:eastAsiaTheme="minorEastAsia" w:cstheme="minorBidi"/>
            <w:noProof/>
            <w:color w:val="auto"/>
            <w:sz w:val="22"/>
            <w:szCs w:val="22"/>
            <w:lang w:eastAsia="fr-FR"/>
          </w:rPr>
          <w:tab/>
        </w:r>
        <w:r w:rsidR="00C37FB9" w:rsidRPr="00E03D9E">
          <w:rPr>
            <w:rStyle w:val="Lienhypertexte"/>
            <w:noProof/>
          </w:rPr>
          <w:t>La durée du travail prévue au contrat de travail</w:t>
        </w:r>
        <w:r w:rsidR="00C37FB9">
          <w:rPr>
            <w:noProof/>
            <w:webHidden/>
          </w:rPr>
          <w:tab/>
        </w:r>
        <w:r w:rsidR="00C37FB9">
          <w:rPr>
            <w:noProof/>
            <w:webHidden/>
          </w:rPr>
          <w:fldChar w:fldCharType="begin"/>
        </w:r>
        <w:r w:rsidR="00C37FB9">
          <w:rPr>
            <w:noProof/>
            <w:webHidden/>
          </w:rPr>
          <w:instrText xml:space="preserve"> PAGEREF _Toc158310674 \h </w:instrText>
        </w:r>
        <w:r w:rsidR="00C37FB9">
          <w:rPr>
            <w:noProof/>
            <w:webHidden/>
          </w:rPr>
        </w:r>
        <w:r w:rsidR="00C37FB9">
          <w:rPr>
            <w:noProof/>
            <w:webHidden/>
          </w:rPr>
          <w:fldChar w:fldCharType="separate"/>
        </w:r>
        <w:r w:rsidR="00C37FB9">
          <w:rPr>
            <w:noProof/>
            <w:webHidden/>
          </w:rPr>
          <w:t>10</w:t>
        </w:r>
        <w:r w:rsidR="00C37FB9">
          <w:rPr>
            <w:noProof/>
            <w:webHidden/>
          </w:rPr>
          <w:fldChar w:fldCharType="end"/>
        </w:r>
      </w:hyperlink>
    </w:p>
    <w:p w14:paraId="77A55882" w14:textId="4637DEC3" w:rsidR="00C37FB9" w:rsidRDefault="00E65F3A">
      <w:pPr>
        <w:pStyle w:val="TM3"/>
        <w:tabs>
          <w:tab w:val="left" w:pos="1000"/>
          <w:tab w:val="right" w:leader="dot" w:pos="9062"/>
        </w:tabs>
        <w:rPr>
          <w:rFonts w:eastAsiaTheme="minorEastAsia" w:cstheme="minorBidi"/>
          <w:noProof/>
          <w:color w:val="auto"/>
          <w:sz w:val="22"/>
          <w:szCs w:val="22"/>
          <w:lang w:eastAsia="fr-FR"/>
        </w:rPr>
      </w:pPr>
      <w:hyperlink w:anchor="_Toc158310675" w:history="1">
        <w:r w:rsidR="00C37FB9" w:rsidRPr="00E03D9E">
          <w:rPr>
            <w:rStyle w:val="Lienhypertexte"/>
            <w:noProof/>
          </w:rPr>
          <w:t>2.2.3.</w:t>
        </w:r>
        <w:r w:rsidR="00C37FB9">
          <w:rPr>
            <w:rFonts w:eastAsiaTheme="minorEastAsia" w:cstheme="minorBidi"/>
            <w:noProof/>
            <w:color w:val="auto"/>
            <w:sz w:val="22"/>
            <w:szCs w:val="22"/>
            <w:lang w:eastAsia="fr-FR"/>
          </w:rPr>
          <w:tab/>
        </w:r>
        <w:r w:rsidR="00C37FB9" w:rsidRPr="00E03D9E">
          <w:rPr>
            <w:rStyle w:val="Lienhypertexte"/>
            <w:noProof/>
          </w:rPr>
          <w:t>Montant plancher de la prime de partage de la valeur</w:t>
        </w:r>
        <w:r w:rsidR="00C37FB9">
          <w:rPr>
            <w:noProof/>
            <w:webHidden/>
          </w:rPr>
          <w:tab/>
        </w:r>
        <w:r w:rsidR="00C37FB9">
          <w:rPr>
            <w:noProof/>
            <w:webHidden/>
          </w:rPr>
          <w:fldChar w:fldCharType="begin"/>
        </w:r>
        <w:r w:rsidR="00C37FB9">
          <w:rPr>
            <w:noProof/>
            <w:webHidden/>
          </w:rPr>
          <w:instrText xml:space="preserve"> PAGEREF _Toc158310675 \h </w:instrText>
        </w:r>
        <w:r w:rsidR="00C37FB9">
          <w:rPr>
            <w:noProof/>
            <w:webHidden/>
          </w:rPr>
        </w:r>
        <w:r w:rsidR="00C37FB9">
          <w:rPr>
            <w:noProof/>
            <w:webHidden/>
          </w:rPr>
          <w:fldChar w:fldCharType="separate"/>
        </w:r>
        <w:r w:rsidR="00C37FB9">
          <w:rPr>
            <w:noProof/>
            <w:webHidden/>
          </w:rPr>
          <w:t>10</w:t>
        </w:r>
        <w:r w:rsidR="00C37FB9">
          <w:rPr>
            <w:noProof/>
            <w:webHidden/>
          </w:rPr>
          <w:fldChar w:fldCharType="end"/>
        </w:r>
      </w:hyperlink>
    </w:p>
    <w:p w14:paraId="1D4159A8" w14:textId="333BF6AB"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76" w:history="1">
        <w:r w:rsidR="00C37FB9" w:rsidRPr="00E03D9E">
          <w:rPr>
            <w:rStyle w:val="Lienhypertexte"/>
            <w:noProof/>
          </w:rPr>
          <w:t>2.3.</w:t>
        </w:r>
        <w:r w:rsidR="00C37FB9">
          <w:rPr>
            <w:rFonts w:eastAsiaTheme="minorEastAsia" w:cstheme="minorBidi"/>
            <w:b w:val="0"/>
            <w:bCs w:val="0"/>
            <w:noProof/>
            <w:color w:val="auto"/>
            <w:sz w:val="22"/>
            <w:szCs w:val="22"/>
            <w:lang w:eastAsia="fr-FR"/>
          </w:rPr>
          <w:tab/>
        </w:r>
        <w:r w:rsidR="00C37FB9" w:rsidRPr="00E03D9E">
          <w:rPr>
            <w:rStyle w:val="Lienhypertexte"/>
            <w:noProof/>
          </w:rPr>
          <w:t>DATE DE VERSEMENT DE LA PRIME DE PARTAGE DE LA VALEUR</w:t>
        </w:r>
        <w:r w:rsidR="00C37FB9">
          <w:rPr>
            <w:noProof/>
            <w:webHidden/>
          </w:rPr>
          <w:tab/>
        </w:r>
        <w:r w:rsidR="00C37FB9">
          <w:rPr>
            <w:noProof/>
            <w:webHidden/>
          </w:rPr>
          <w:fldChar w:fldCharType="begin"/>
        </w:r>
        <w:r w:rsidR="00C37FB9">
          <w:rPr>
            <w:noProof/>
            <w:webHidden/>
          </w:rPr>
          <w:instrText xml:space="preserve"> PAGEREF _Toc158310676 \h </w:instrText>
        </w:r>
        <w:r w:rsidR="00C37FB9">
          <w:rPr>
            <w:noProof/>
            <w:webHidden/>
          </w:rPr>
        </w:r>
        <w:r w:rsidR="00C37FB9">
          <w:rPr>
            <w:noProof/>
            <w:webHidden/>
          </w:rPr>
          <w:fldChar w:fldCharType="separate"/>
        </w:r>
        <w:r w:rsidR="00C37FB9">
          <w:rPr>
            <w:noProof/>
            <w:webHidden/>
          </w:rPr>
          <w:t>10</w:t>
        </w:r>
        <w:r w:rsidR="00C37FB9">
          <w:rPr>
            <w:noProof/>
            <w:webHidden/>
          </w:rPr>
          <w:fldChar w:fldCharType="end"/>
        </w:r>
      </w:hyperlink>
    </w:p>
    <w:p w14:paraId="6F194131" w14:textId="5EAB95D4"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77" w:history="1">
        <w:r w:rsidR="00C37FB9" w:rsidRPr="00E03D9E">
          <w:rPr>
            <w:rStyle w:val="Lienhypertexte"/>
            <w:noProof/>
          </w:rPr>
          <w:t>2.4.</w:t>
        </w:r>
        <w:r w:rsidR="00C37FB9">
          <w:rPr>
            <w:rFonts w:eastAsiaTheme="minorEastAsia" w:cstheme="minorBidi"/>
            <w:b w:val="0"/>
            <w:bCs w:val="0"/>
            <w:noProof/>
            <w:color w:val="auto"/>
            <w:sz w:val="22"/>
            <w:szCs w:val="22"/>
            <w:lang w:eastAsia="fr-FR"/>
          </w:rPr>
          <w:tab/>
        </w:r>
        <w:r w:rsidR="00C37FB9" w:rsidRPr="00E03D9E">
          <w:rPr>
            <w:rStyle w:val="Lienhypertexte"/>
            <w:noProof/>
          </w:rPr>
          <w:t>RÉGIME FISCAL ET SOCIAL DE LA PRIME DE PARTAGE DE LA VALEUR</w:t>
        </w:r>
        <w:r w:rsidR="00C37FB9">
          <w:rPr>
            <w:noProof/>
            <w:webHidden/>
          </w:rPr>
          <w:tab/>
        </w:r>
        <w:r w:rsidR="00C37FB9">
          <w:rPr>
            <w:noProof/>
            <w:webHidden/>
          </w:rPr>
          <w:fldChar w:fldCharType="begin"/>
        </w:r>
        <w:r w:rsidR="00C37FB9">
          <w:rPr>
            <w:noProof/>
            <w:webHidden/>
          </w:rPr>
          <w:instrText xml:space="preserve"> PAGEREF _Toc158310677 \h </w:instrText>
        </w:r>
        <w:r w:rsidR="00C37FB9">
          <w:rPr>
            <w:noProof/>
            <w:webHidden/>
          </w:rPr>
        </w:r>
        <w:r w:rsidR="00C37FB9">
          <w:rPr>
            <w:noProof/>
            <w:webHidden/>
          </w:rPr>
          <w:fldChar w:fldCharType="separate"/>
        </w:r>
        <w:r w:rsidR="00C37FB9">
          <w:rPr>
            <w:noProof/>
            <w:webHidden/>
          </w:rPr>
          <w:t>10</w:t>
        </w:r>
        <w:r w:rsidR="00C37FB9">
          <w:rPr>
            <w:noProof/>
            <w:webHidden/>
          </w:rPr>
          <w:fldChar w:fldCharType="end"/>
        </w:r>
      </w:hyperlink>
    </w:p>
    <w:p w14:paraId="36E6F9B9" w14:textId="7EC597E9"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78" w:history="1">
        <w:r w:rsidR="00C37FB9" w:rsidRPr="00E03D9E">
          <w:rPr>
            <w:rStyle w:val="Lienhypertexte"/>
            <w:noProof/>
          </w:rPr>
          <w:t>2.5.</w:t>
        </w:r>
        <w:r w:rsidR="00C37FB9">
          <w:rPr>
            <w:rFonts w:eastAsiaTheme="minorEastAsia" w:cstheme="minorBidi"/>
            <w:b w:val="0"/>
            <w:bCs w:val="0"/>
            <w:noProof/>
            <w:color w:val="auto"/>
            <w:sz w:val="22"/>
            <w:szCs w:val="22"/>
            <w:lang w:eastAsia="fr-FR"/>
          </w:rPr>
          <w:tab/>
        </w:r>
        <w:r w:rsidR="00C37FB9" w:rsidRPr="00E03D9E">
          <w:rPr>
            <w:rStyle w:val="Lienhypertexte"/>
            <w:noProof/>
          </w:rPr>
          <w:t>PRINCIPE DE NON-SUBSTITUTION</w:t>
        </w:r>
        <w:r w:rsidR="00C37FB9">
          <w:rPr>
            <w:noProof/>
            <w:webHidden/>
          </w:rPr>
          <w:tab/>
        </w:r>
        <w:r w:rsidR="00C37FB9">
          <w:rPr>
            <w:noProof/>
            <w:webHidden/>
          </w:rPr>
          <w:fldChar w:fldCharType="begin"/>
        </w:r>
        <w:r w:rsidR="00C37FB9">
          <w:rPr>
            <w:noProof/>
            <w:webHidden/>
          </w:rPr>
          <w:instrText xml:space="preserve"> PAGEREF _Toc158310678 \h </w:instrText>
        </w:r>
        <w:r w:rsidR="00C37FB9">
          <w:rPr>
            <w:noProof/>
            <w:webHidden/>
          </w:rPr>
        </w:r>
        <w:r w:rsidR="00C37FB9">
          <w:rPr>
            <w:noProof/>
            <w:webHidden/>
          </w:rPr>
          <w:fldChar w:fldCharType="separate"/>
        </w:r>
        <w:r w:rsidR="00C37FB9">
          <w:rPr>
            <w:noProof/>
            <w:webHidden/>
          </w:rPr>
          <w:t>11</w:t>
        </w:r>
        <w:r w:rsidR="00C37FB9">
          <w:rPr>
            <w:noProof/>
            <w:webHidden/>
          </w:rPr>
          <w:fldChar w:fldCharType="end"/>
        </w:r>
      </w:hyperlink>
    </w:p>
    <w:p w14:paraId="56071109" w14:textId="7DE9D0ED" w:rsidR="00C37FB9" w:rsidRDefault="00E65F3A">
      <w:pPr>
        <w:pStyle w:val="TM1"/>
        <w:rPr>
          <w:rFonts w:asciiTheme="minorHAnsi" w:eastAsiaTheme="minorEastAsia" w:hAnsiTheme="minorHAnsi" w:cstheme="minorBidi"/>
          <w:b w:val="0"/>
          <w:bCs w:val="0"/>
          <w:caps w:val="0"/>
          <w:noProof/>
          <w:color w:val="auto"/>
          <w:sz w:val="22"/>
          <w:szCs w:val="22"/>
          <w:lang w:eastAsia="fr-FR"/>
        </w:rPr>
      </w:pPr>
      <w:hyperlink w:anchor="_Toc158310679" w:history="1">
        <w:r w:rsidR="00C37FB9" w:rsidRPr="00E03D9E">
          <w:rPr>
            <w:rStyle w:val="Lienhypertexte"/>
            <w:noProof/>
          </w:rPr>
          <w:t>3.</w:t>
        </w:r>
        <w:r w:rsidR="00C37FB9">
          <w:rPr>
            <w:rFonts w:asciiTheme="minorHAnsi" w:eastAsiaTheme="minorEastAsia" w:hAnsiTheme="minorHAnsi" w:cstheme="minorBidi"/>
            <w:b w:val="0"/>
            <w:bCs w:val="0"/>
            <w:caps w:val="0"/>
            <w:noProof/>
            <w:color w:val="auto"/>
            <w:sz w:val="22"/>
            <w:szCs w:val="22"/>
            <w:lang w:eastAsia="fr-FR"/>
          </w:rPr>
          <w:tab/>
        </w:r>
        <w:r w:rsidR="00C37FB9" w:rsidRPr="00E03D9E">
          <w:rPr>
            <w:rStyle w:val="Lienhypertexte"/>
            <w:noProof/>
          </w:rPr>
          <w:t>Dispositions finales</w:t>
        </w:r>
        <w:r w:rsidR="00C37FB9">
          <w:rPr>
            <w:noProof/>
            <w:webHidden/>
          </w:rPr>
          <w:tab/>
        </w:r>
        <w:r w:rsidR="00C37FB9">
          <w:rPr>
            <w:noProof/>
            <w:webHidden/>
          </w:rPr>
          <w:fldChar w:fldCharType="begin"/>
        </w:r>
        <w:r w:rsidR="00C37FB9">
          <w:rPr>
            <w:noProof/>
            <w:webHidden/>
          </w:rPr>
          <w:instrText xml:space="preserve"> PAGEREF _Toc158310679 \h </w:instrText>
        </w:r>
        <w:r w:rsidR="00C37FB9">
          <w:rPr>
            <w:noProof/>
            <w:webHidden/>
          </w:rPr>
        </w:r>
        <w:r w:rsidR="00C37FB9">
          <w:rPr>
            <w:noProof/>
            <w:webHidden/>
          </w:rPr>
          <w:fldChar w:fldCharType="separate"/>
        </w:r>
        <w:r w:rsidR="00C37FB9">
          <w:rPr>
            <w:noProof/>
            <w:webHidden/>
          </w:rPr>
          <w:t>12</w:t>
        </w:r>
        <w:r w:rsidR="00C37FB9">
          <w:rPr>
            <w:noProof/>
            <w:webHidden/>
          </w:rPr>
          <w:fldChar w:fldCharType="end"/>
        </w:r>
      </w:hyperlink>
    </w:p>
    <w:p w14:paraId="68257683" w14:textId="1272C82D"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80" w:history="1">
        <w:r w:rsidR="00C37FB9" w:rsidRPr="00E03D9E">
          <w:rPr>
            <w:rStyle w:val="Lienhypertexte"/>
            <w:noProof/>
          </w:rPr>
          <w:t>3.1.</w:t>
        </w:r>
        <w:r w:rsidR="00C37FB9">
          <w:rPr>
            <w:rFonts w:eastAsiaTheme="minorEastAsia" w:cstheme="minorBidi"/>
            <w:b w:val="0"/>
            <w:bCs w:val="0"/>
            <w:noProof/>
            <w:color w:val="auto"/>
            <w:sz w:val="22"/>
            <w:szCs w:val="22"/>
            <w:lang w:eastAsia="fr-FR"/>
          </w:rPr>
          <w:tab/>
        </w:r>
        <w:r w:rsidR="00C37FB9" w:rsidRPr="00E03D9E">
          <w:rPr>
            <w:rStyle w:val="Lienhypertexte"/>
            <w:noProof/>
          </w:rPr>
          <w:t>DATE D’APPLICATION ET DURÉE DE L’ACCORD</w:t>
        </w:r>
        <w:r w:rsidR="00C37FB9">
          <w:rPr>
            <w:noProof/>
            <w:webHidden/>
          </w:rPr>
          <w:tab/>
        </w:r>
        <w:r w:rsidR="00C37FB9">
          <w:rPr>
            <w:noProof/>
            <w:webHidden/>
          </w:rPr>
          <w:fldChar w:fldCharType="begin"/>
        </w:r>
        <w:r w:rsidR="00C37FB9">
          <w:rPr>
            <w:noProof/>
            <w:webHidden/>
          </w:rPr>
          <w:instrText xml:space="preserve"> PAGEREF _Toc158310680 \h </w:instrText>
        </w:r>
        <w:r w:rsidR="00C37FB9">
          <w:rPr>
            <w:noProof/>
            <w:webHidden/>
          </w:rPr>
        </w:r>
        <w:r w:rsidR="00C37FB9">
          <w:rPr>
            <w:noProof/>
            <w:webHidden/>
          </w:rPr>
          <w:fldChar w:fldCharType="separate"/>
        </w:r>
        <w:r w:rsidR="00C37FB9">
          <w:rPr>
            <w:noProof/>
            <w:webHidden/>
          </w:rPr>
          <w:t>12</w:t>
        </w:r>
        <w:r w:rsidR="00C37FB9">
          <w:rPr>
            <w:noProof/>
            <w:webHidden/>
          </w:rPr>
          <w:fldChar w:fldCharType="end"/>
        </w:r>
      </w:hyperlink>
    </w:p>
    <w:p w14:paraId="00405D2E" w14:textId="5732D012" w:rsidR="00C37FB9" w:rsidRDefault="00E65F3A">
      <w:pPr>
        <w:pStyle w:val="TM2"/>
        <w:tabs>
          <w:tab w:val="left" w:pos="600"/>
          <w:tab w:val="right" w:leader="dot" w:pos="9062"/>
        </w:tabs>
        <w:rPr>
          <w:rFonts w:eastAsiaTheme="minorEastAsia" w:cstheme="minorBidi"/>
          <w:b w:val="0"/>
          <w:bCs w:val="0"/>
          <w:noProof/>
          <w:color w:val="auto"/>
          <w:sz w:val="22"/>
          <w:szCs w:val="22"/>
          <w:lang w:eastAsia="fr-FR"/>
        </w:rPr>
      </w:pPr>
      <w:hyperlink w:anchor="_Toc158310681" w:history="1">
        <w:r w:rsidR="00C37FB9" w:rsidRPr="00E03D9E">
          <w:rPr>
            <w:rStyle w:val="Lienhypertexte"/>
            <w:noProof/>
          </w:rPr>
          <w:t>3.2.</w:t>
        </w:r>
        <w:r w:rsidR="00C37FB9">
          <w:rPr>
            <w:rFonts w:eastAsiaTheme="minorEastAsia" w:cstheme="minorBidi"/>
            <w:b w:val="0"/>
            <w:bCs w:val="0"/>
            <w:noProof/>
            <w:color w:val="auto"/>
            <w:sz w:val="22"/>
            <w:szCs w:val="22"/>
            <w:lang w:eastAsia="fr-FR"/>
          </w:rPr>
          <w:tab/>
        </w:r>
        <w:r w:rsidR="00C37FB9" w:rsidRPr="00E03D9E">
          <w:rPr>
            <w:rStyle w:val="Lienhypertexte"/>
            <w:noProof/>
          </w:rPr>
          <w:t>DÉPÔT ET PUBLICITÉ</w:t>
        </w:r>
        <w:r w:rsidR="00C37FB9">
          <w:rPr>
            <w:noProof/>
            <w:webHidden/>
          </w:rPr>
          <w:tab/>
        </w:r>
        <w:r w:rsidR="00C37FB9">
          <w:rPr>
            <w:noProof/>
            <w:webHidden/>
          </w:rPr>
          <w:fldChar w:fldCharType="begin"/>
        </w:r>
        <w:r w:rsidR="00C37FB9">
          <w:rPr>
            <w:noProof/>
            <w:webHidden/>
          </w:rPr>
          <w:instrText xml:space="preserve"> PAGEREF _Toc158310681 \h </w:instrText>
        </w:r>
        <w:r w:rsidR="00C37FB9">
          <w:rPr>
            <w:noProof/>
            <w:webHidden/>
          </w:rPr>
        </w:r>
        <w:r w:rsidR="00C37FB9">
          <w:rPr>
            <w:noProof/>
            <w:webHidden/>
          </w:rPr>
          <w:fldChar w:fldCharType="separate"/>
        </w:r>
        <w:r w:rsidR="00C37FB9">
          <w:rPr>
            <w:noProof/>
            <w:webHidden/>
          </w:rPr>
          <w:t>12</w:t>
        </w:r>
        <w:r w:rsidR="00C37FB9">
          <w:rPr>
            <w:noProof/>
            <w:webHidden/>
          </w:rPr>
          <w:fldChar w:fldCharType="end"/>
        </w:r>
      </w:hyperlink>
    </w:p>
    <w:p w14:paraId="62882FCF" w14:textId="40435C2B" w:rsidR="001F2FB6" w:rsidRDefault="001F2FB6" w:rsidP="001F2FB6">
      <w:pPr>
        <w:pStyle w:val="TM3"/>
        <w:ind w:left="0"/>
      </w:pPr>
      <w:r>
        <w:rPr>
          <w:rFonts w:ascii="Arial" w:hAnsi="Arial" w:cs="Times New Roman"/>
          <w:bCs/>
          <w:caps/>
          <w:sz w:val="24"/>
          <w:szCs w:val="24"/>
        </w:rPr>
        <w:fldChar w:fldCharType="end"/>
      </w:r>
    </w:p>
    <w:p w14:paraId="3970A294" w14:textId="77777777" w:rsidR="00DF2AAE" w:rsidRDefault="00DF2AAE" w:rsidP="00DF2AAE">
      <w:pPr>
        <w:pStyle w:val="ACCORDSOMMAIREPREAMBULE"/>
      </w:pPr>
      <w:r>
        <w:br w:type="page"/>
      </w:r>
    </w:p>
    <w:p w14:paraId="3119C788" w14:textId="6F4FD5D7" w:rsidR="004D42A8" w:rsidRPr="004D42A8" w:rsidRDefault="007C00DA" w:rsidP="004D42A8">
      <w:pPr>
        <w:pStyle w:val="ACCORDSOMMAIREPREAMBULE"/>
      </w:pPr>
      <w:r w:rsidRPr="004D42A8">
        <w:lastRenderedPageBreak/>
        <w:t>PR</w:t>
      </w:r>
      <w:r>
        <w:rPr>
          <w:rFonts w:cs="Arial"/>
        </w:rPr>
        <w:t>É</w:t>
      </w:r>
      <w:r w:rsidRPr="004D42A8">
        <w:t>AMBULE</w:t>
      </w:r>
    </w:p>
    <w:p w14:paraId="6C9F7A96" w14:textId="1BAEAAEA" w:rsidR="00372A7B" w:rsidRPr="0040639D" w:rsidRDefault="00372A7B" w:rsidP="0040639D">
      <w:pPr>
        <w:pStyle w:val="ACCORDNORMAL"/>
        <w:rPr>
          <w:rStyle w:val="NormalAstrique"/>
        </w:rPr>
      </w:pPr>
      <w:r w:rsidRPr="0040639D">
        <w:rPr>
          <w:rStyle w:val="NormalAstrique"/>
        </w:rPr>
        <w:t xml:space="preserve">Conformément aux dispositions légales, la Direction des ressources humaines a invité les organisations syndicales représentatives dans l’entreprise à participer aux négociations annuelles obligatoires sur la rémunération des collaborateurs de l’UES </w:t>
      </w:r>
      <w:r w:rsidR="00DC0EB4" w:rsidRPr="0040639D">
        <w:rPr>
          <w:rStyle w:val="NormalAstrique"/>
        </w:rPr>
        <w:t>AG2R</w:t>
      </w:r>
      <w:r w:rsidRPr="0040639D">
        <w:rPr>
          <w:rStyle w:val="NormalAstrique"/>
        </w:rPr>
        <w:t>.</w:t>
      </w:r>
    </w:p>
    <w:p w14:paraId="2832FEDB" w14:textId="4C32C26F" w:rsidR="00354077" w:rsidRPr="0040639D" w:rsidRDefault="00354077" w:rsidP="0040639D">
      <w:pPr>
        <w:pStyle w:val="ACCORDNORMAL"/>
      </w:pPr>
      <w:r w:rsidRPr="0040639D">
        <w:t xml:space="preserve">Le calendrier prévisionnel </w:t>
      </w:r>
      <w:r w:rsidR="00372A7B" w:rsidRPr="0040639D">
        <w:t xml:space="preserve">de négociation </w:t>
      </w:r>
      <w:r w:rsidRPr="0040639D">
        <w:t>suivant a été proposé :</w:t>
      </w:r>
    </w:p>
    <w:p w14:paraId="4767E75B" w14:textId="0D1615C4" w:rsidR="00354077" w:rsidRPr="0040639D" w:rsidRDefault="00354077" w:rsidP="00904E83">
      <w:pPr>
        <w:pStyle w:val="ACCORDNORMAL"/>
        <w:numPr>
          <w:ilvl w:val="0"/>
          <w:numId w:val="8"/>
        </w:numPr>
      </w:pPr>
      <w:r w:rsidRPr="0040639D">
        <w:t xml:space="preserve">Une première réunion fixée le </w:t>
      </w:r>
      <w:r w:rsidR="00F97960">
        <w:t>24</w:t>
      </w:r>
      <w:r w:rsidR="00F97960" w:rsidRPr="0040639D">
        <w:t xml:space="preserve"> </w:t>
      </w:r>
      <w:r w:rsidR="00F97960">
        <w:t>novembre</w:t>
      </w:r>
      <w:r w:rsidR="00F97960" w:rsidRPr="0040639D">
        <w:t xml:space="preserve"> </w:t>
      </w:r>
      <w:r w:rsidRPr="0040639D">
        <w:t>202</w:t>
      </w:r>
      <w:r w:rsidR="00F97960">
        <w:t>3</w:t>
      </w:r>
    </w:p>
    <w:p w14:paraId="7823790E" w14:textId="0D39AED5" w:rsidR="00354077" w:rsidRPr="0040639D" w:rsidRDefault="00354077" w:rsidP="00904E83">
      <w:pPr>
        <w:pStyle w:val="ACCORDNORMAL"/>
        <w:numPr>
          <w:ilvl w:val="0"/>
          <w:numId w:val="8"/>
        </w:numPr>
      </w:pPr>
      <w:r w:rsidRPr="0040639D">
        <w:t xml:space="preserve">Une deuxième réunion, fixée le </w:t>
      </w:r>
      <w:r w:rsidR="00F97960">
        <w:t>9</w:t>
      </w:r>
      <w:r w:rsidR="00F97960" w:rsidRPr="0040639D">
        <w:t xml:space="preserve"> </w:t>
      </w:r>
      <w:r w:rsidR="00F97960">
        <w:t>janvier</w:t>
      </w:r>
      <w:r w:rsidR="00F97960" w:rsidRPr="0040639D">
        <w:t xml:space="preserve"> </w:t>
      </w:r>
      <w:r w:rsidRPr="0040639D">
        <w:t>202</w:t>
      </w:r>
      <w:r w:rsidR="00F97960">
        <w:t>4</w:t>
      </w:r>
    </w:p>
    <w:p w14:paraId="03E7F69D" w14:textId="29874122" w:rsidR="00354077" w:rsidRPr="0040639D" w:rsidRDefault="00354077" w:rsidP="00904E83">
      <w:pPr>
        <w:pStyle w:val="ACCORDNORMAL"/>
        <w:numPr>
          <w:ilvl w:val="0"/>
          <w:numId w:val="8"/>
        </w:numPr>
      </w:pPr>
      <w:r w:rsidRPr="0040639D">
        <w:t xml:space="preserve">Une troisième réunion, fixée le </w:t>
      </w:r>
      <w:r w:rsidR="00F97960">
        <w:t>18</w:t>
      </w:r>
      <w:r w:rsidR="00F97960" w:rsidRPr="0040639D">
        <w:t xml:space="preserve"> </w:t>
      </w:r>
      <w:r w:rsidRPr="0040639D">
        <w:t>janvier 202</w:t>
      </w:r>
      <w:r w:rsidR="00F97960">
        <w:t>4</w:t>
      </w:r>
    </w:p>
    <w:p w14:paraId="638AE3B4" w14:textId="0CCE475C" w:rsidR="001C6863" w:rsidRDefault="001C6863" w:rsidP="001C6863">
      <w:pPr>
        <w:pStyle w:val="ACCORDNORMAL"/>
        <w:numPr>
          <w:ilvl w:val="0"/>
          <w:numId w:val="8"/>
        </w:numPr>
      </w:pPr>
      <w:r w:rsidRPr="0040639D">
        <w:t xml:space="preserve">Une quatrième réunion, fixée le </w:t>
      </w:r>
      <w:r w:rsidR="00477837" w:rsidRPr="00BB0080">
        <w:t xml:space="preserve">31 </w:t>
      </w:r>
      <w:r>
        <w:t>janvier</w:t>
      </w:r>
      <w:r w:rsidRPr="0040639D">
        <w:t xml:space="preserve"> 202</w:t>
      </w:r>
      <w:r>
        <w:t>4</w:t>
      </w:r>
    </w:p>
    <w:p w14:paraId="624E6F3E" w14:textId="77777777" w:rsidR="001C6863" w:rsidRPr="00042A01" w:rsidRDefault="001C6863" w:rsidP="001C6863">
      <w:pPr>
        <w:pStyle w:val="ACCORDNORMAL"/>
        <w:numPr>
          <w:ilvl w:val="0"/>
          <w:numId w:val="8"/>
        </w:numPr>
      </w:pPr>
      <w:r>
        <w:t>Une cinquième réunion fixée le 6</w:t>
      </w:r>
      <w:r w:rsidRPr="0040639D">
        <w:t xml:space="preserve"> </w:t>
      </w:r>
      <w:r>
        <w:t>février</w:t>
      </w:r>
      <w:r w:rsidRPr="0040639D">
        <w:t xml:space="preserve"> 202</w:t>
      </w:r>
      <w:r>
        <w:t>4</w:t>
      </w:r>
    </w:p>
    <w:p w14:paraId="4FF0BD03" w14:textId="77777777" w:rsidR="00354077" w:rsidRPr="0040639D" w:rsidRDefault="00354077" w:rsidP="0040639D">
      <w:pPr>
        <w:pStyle w:val="ACCORDNORMAL"/>
      </w:pPr>
    </w:p>
    <w:p w14:paraId="6E6662CE" w14:textId="77777777" w:rsidR="00AD495D" w:rsidRDefault="00AD495D" w:rsidP="00AD495D">
      <w:pPr>
        <w:pStyle w:val="ACCORDNORMAL"/>
      </w:pPr>
      <w:r>
        <w:t>En parallèle, l</w:t>
      </w:r>
      <w:r w:rsidRPr="00974606">
        <w:t xml:space="preserve">a Loi portant mesures d’urgence pour la protection du pouvoir d’achat du 16 août 2022 </w:t>
      </w:r>
      <w:r>
        <w:t xml:space="preserve">a </w:t>
      </w:r>
      <w:r w:rsidRPr="00974606">
        <w:t>donn</w:t>
      </w:r>
      <w:r>
        <w:t>é</w:t>
      </w:r>
      <w:r w:rsidRPr="00974606">
        <w:t xml:space="preserve"> la possibilité aux entreprises de verser une prime de partage de la valeur bénéficiant d’un régime social </w:t>
      </w:r>
      <w:r>
        <w:t xml:space="preserve">et fiscal </w:t>
      </w:r>
      <w:r w:rsidRPr="00974606">
        <w:t>de faveur</w:t>
      </w:r>
      <w:r>
        <w:t>, les parties au présent accord ont souhaité se saisir de cette possibilité et ont échangé sur le montant et les modalités de versement de cette prime au cours des mêmes réunions de négociation.</w:t>
      </w:r>
      <w:r w:rsidRPr="00974606">
        <w:t xml:space="preserve"> </w:t>
      </w:r>
    </w:p>
    <w:p w14:paraId="68E97D28" w14:textId="77777777" w:rsidR="00AD495D" w:rsidRPr="00090C92" w:rsidRDefault="00AD495D" w:rsidP="00AD495D">
      <w:pPr>
        <w:pStyle w:val="ACCORDNORMAL"/>
        <w:rPr>
          <w:b/>
          <w:bCs/>
        </w:rPr>
      </w:pPr>
      <w:r w:rsidRPr="00974606">
        <w:t xml:space="preserve">Cette prime vient remplacer la prime exceptionnelle de pouvoir d’achat instaurée en 2019 puis renouvelée en 2020 et 2021, que le Groupe AG2R LA MONDIALE avait décidé de verser sur ces trois </w:t>
      </w:r>
      <w:r w:rsidRPr="00C54D20">
        <w:t>années.</w:t>
      </w:r>
    </w:p>
    <w:p w14:paraId="1D085517" w14:textId="682A6F87" w:rsidR="00F97960" w:rsidRPr="00C54D20" w:rsidRDefault="00F97960" w:rsidP="00AD495D">
      <w:pPr>
        <w:pStyle w:val="ACCORDNORMAL"/>
      </w:pPr>
    </w:p>
    <w:p w14:paraId="631CCEB0" w14:textId="51CF8CC2" w:rsidR="00C54D20" w:rsidRPr="00090C92" w:rsidRDefault="00C54D20" w:rsidP="00C54D20">
      <w:pPr>
        <w:rPr>
          <w:rFonts w:cs="Arial"/>
          <w:szCs w:val="20"/>
        </w:rPr>
      </w:pPr>
      <w:r w:rsidRPr="00090C92">
        <w:rPr>
          <w:rFonts w:cs="Arial"/>
          <w:szCs w:val="20"/>
        </w:rPr>
        <w:t>Depuis le 1er janvier 2024, dans les entreprises de plus de 50 salariés, la prime de partage de la valeur ne bénéficie plus d'exonérations supplémentaires en fonction de la rémunération du salarié.</w:t>
      </w:r>
    </w:p>
    <w:p w14:paraId="63322641" w14:textId="489AB26F" w:rsidR="00C54D20" w:rsidRPr="00090C92" w:rsidRDefault="00C54D20" w:rsidP="00C54D20">
      <w:pPr>
        <w:rPr>
          <w:rFonts w:cs="Arial"/>
          <w:szCs w:val="20"/>
        </w:rPr>
      </w:pPr>
      <w:r w:rsidRPr="00090C92">
        <w:rPr>
          <w:rFonts w:cs="Arial"/>
          <w:szCs w:val="20"/>
        </w:rPr>
        <w:t>Elle demeure exonérée de cotisations sociales patronales et salariales dans la limite de 6 000 €. En revanche, elle est désormais soumise à :</w:t>
      </w:r>
    </w:p>
    <w:p w14:paraId="15F2702C" w14:textId="1C51EB8A" w:rsidR="00C54D20" w:rsidRPr="00090C92" w:rsidRDefault="00C54D20" w:rsidP="00C54D20">
      <w:pPr>
        <w:pStyle w:val="Paragraphedeliste"/>
        <w:numPr>
          <w:ilvl w:val="0"/>
          <w:numId w:val="16"/>
        </w:numPr>
        <w:contextualSpacing w:val="0"/>
        <w:jc w:val="left"/>
        <w:rPr>
          <w:rFonts w:eastAsia="Times New Roman" w:cs="Arial"/>
          <w:color w:val="381A0A" w:themeColor="text1"/>
          <w:szCs w:val="20"/>
        </w:rPr>
      </w:pPr>
      <w:r w:rsidRPr="00090C92">
        <w:rPr>
          <w:rFonts w:eastAsia="Times New Roman" w:cs="Arial"/>
          <w:color w:val="381A0A" w:themeColor="text1"/>
          <w:szCs w:val="20"/>
        </w:rPr>
        <w:t>CSG et CRDS ;</w:t>
      </w:r>
    </w:p>
    <w:p w14:paraId="10C5F252" w14:textId="77777777" w:rsidR="00C54D20" w:rsidRPr="00090C92" w:rsidRDefault="00C54D20" w:rsidP="00C54D20">
      <w:pPr>
        <w:pStyle w:val="Paragraphedeliste"/>
        <w:numPr>
          <w:ilvl w:val="0"/>
          <w:numId w:val="16"/>
        </w:numPr>
        <w:contextualSpacing w:val="0"/>
        <w:jc w:val="left"/>
        <w:rPr>
          <w:rFonts w:eastAsia="Times New Roman" w:cs="Arial"/>
          <w:color w:val="381A0A" w:themeColor="text1"/>
          <w:szCs w:val="20"/>
        </w:rPr>
      </w:pPr>
      <w:proofErr w:type="gramStart"/>
      <w:r w:rsidRPr="00090C92">
        <w:rPr>
          <w:rFonts w:eastAsia="Times New Roman" w:cs="Arial"/>
          <w:color w:val="381A0A" w:themeColor="text1"/>
          <w:szCs w:val="20"/>
        </w:rPr>
        <w:t>l'impôt</w:t>
      </w:r>
      <w:proofErr w:type="gramEnd"/>
      <w:r w:rsidRPr="00090C92">
        <w:rPr>
          <w:rFonts w:eastAsia="Times New Roman" w:cs="Arial"/>
          <w:color w:val="381A0A" w:themeColor="text1"/>
          <w:szCs w:val="20"/>
        </w:rPr>
        <w:t xml:space="preserve"> sur le revenu ;</w:t>
      </w:r>
    </w:p>
    <w:p w14:paraId="14EDFF52" w14:textId="77777777" w:rsidR="00C54D20" w:rsidRPr="00090C92" w:rsidRDefault="00C54D20" w:rsidP="00C54D20">
      <w:pPr>
        <w:pStyle w:val="Paragraphedeliste"/>
        <w:numPr>
          <w:ilvl w:val="0"/>
          <w:numId w:val="16"/>
        </w:numPr>
        <w:contextualSpacing w:val="0"/>
        <w:jc w:val="left"/>
        <w:rPr>
          <w:rFonts w:eastAsia="Times New Roman" w:cs="Arial"/>
          <w:color w:val="381A0A" w:themeColor="text1"/>
          <w:szCs w:val="20"/>
        </w:rPr>
      </w:pPr>
      <w:proofErr w:type="gramStart"/>
      <w:r w:rsidRPr="00090C92">
        <w:rPr>
          <w:rFonts w:eastAsia="Times New Roman" w:cs="Arial"/>
          <w:color w:val="381A0A" w:themeColor="text1"/>
          <w:szCs w:val="20"/>
        </w:rPr>
        <w:t>au</w:t>
      </w:r>
      <w:proofErr w:type="gramEnd"/>
      <w:r w:rsidRPr="00090C92">
        <w:rPr>
          <w:rFonts w:eastAsia="Times New Roman" w:cs="Arial"/>
          <w:color w:val="381A0A" w:themeColor="text1"/>
          <w:szCs w:val="20"/>
        </w:rPr>
        <w:t xml:space="preserve"> forfait social dans les seules entreprises de plus de 250 salariés. La prime de partage de la valeur est assimilée, pour l'assujettissement au forfait social, aux sommes versées au titre de l'intéressement, au taux de 20 % ;</w:t>
      </w:r>
    </w:p>
    <w:p w14:paraId="0968A3DD" w14:textId="125D7BE3" w:rsidR="00C54D20" w:rsidRPr="00090C92" w:rsidRDefault="003A44E6" w:rsidP="00C54D20">
      <w:pPr>
        <w:pStyle w:val="Paragraphedeliste"/>
        <w:numPr>
          <w:ilvl w:val="0"/>
          <w:numId w:val="16"/>
        </w:numPr>
        <w:contextualSpacing w:val="0"/>
        <w:jc w:val="left"/>
        <w:rPr>
          <w:rFonts w:eastAsia="Times New Roman" w:cs="Arial"/>
          <w:color w:val="381A0A" w:themeColor="text1"/>
          <w:szCs w:val="20"/>
        </w:rPr>
      </w:pPr>
      <w:proofErr w:type="gramStart"/>
      <w:r w:rsidRPr="00A567AE">
        <w:rPr>
          <w:rFonts w:eastAsia="Times New Roman" w:cs="Arial"/>
          <w:color w:val="381A0A" w:themeColor="text1"/>
          <w:szCs w:val="20"/>
        </w:rPr>
        <w:t>la</w:t>
      </w:r>
      <w:proofErr w:type="gramEnd"/>
      <w:r w:rsidRPr="00A567AE">
        <w:rPr>
          <w:rFonts w:eastAsia="Times New Roman" w:cs="Arial"/>
          <w:color w:val="381A0A" w:themeColor="text1"/>
          <w:szCs w:val="20"/>
        </w:rPr>
        <w:t xml:space="preserve"> </w:t>
      </w:r>
      <w:r w:rsidR="00C54D20" w:rsidRPr="00090C92">
        <w:rPr>
          <w:rFonts w:eastAsia="Times New Roman" w:cs="Arial"/>
          <w:color w:val="381A0A" w:themeColor="text1"/>
          <w:szCs w:val="20"/>
        </w:rPr>
        <w:t>taxe sur les salaires.</w:t>
      </w:r>
    </w:p>
    <w:p w14:paraId="451D7774" w14:textId="77777777" w:rsidR="00AD495D" w:rsidRDefault="00AD495D" w:rsidP="00AD495D">
      <w:pPr>
        <w:pStyle w:val="ACCORDNORMAL"/>
      </w:pPr>
    </w:p>
    <w:p w14:paraId="167C77BB" w14:textId="50E472F1" w:rsidR="00AD495D" w:rsidRDefault="00AD495D" w:rsidP="00AD495D">
      <w:pPr>
        <w:pStyle w:val="ACCORDNORMAL"/>
      </w:pPr>
      <w:r>
        <w:t>Les discussions entre les parties à la négociation ont ainsi permis d’envisager différents dispositifs en faveur du pouvoir d’achat des collaborateurs de l’</w:t>
      </w:r>
      <w:r w:rsidR="0048128A">
        <w:t>UES AG2R</w:t>
      </w:r>
      <w:r w:rsidR="0016789D">
        <w:t xml:space="preserve"> </w:t>
      </w:r>
      <w:r>
        <w:t>:</w:t>
      </w:r>
    </w:p>
    <w:p w14:paraId="63634029" w14:textId="4934A80C" w:rsidR="00F97960" w:rsidRDefault="00C54D20" w:rsidP="001650E8">
      <w:pPr>
        <w:pStyle w:val="ACCORDNORMAL"/>
        <w:numPr>
          <w:ilvl w:val="0"/>
          <w:numId w:val="9"/>
        </w:numPr>
      </w:pPr>
      <w:r>
        <w:t>Un budget consacré aux éventuelles mesures de Branche en cas de signature d’un accord de</w:t>
      </w:r>
      <w:r w:rsidR="003A44E6">
        <w:t xml:space="preserve"> </w:t>
      </w:r>
      <w:r w:rsidR="003A44E6" w:rsidRPr="00A567AE">
        <w:t>NAO</w:t>
      </w:r>
      <w:r>
        <w:t xml:space="preserve"> </w:t>
      </w:r>
      <w:r w:rsidR="0007492C" w:rsidRPr="00A567AE">
        <w:t xml:space="preserve">de </w:t>
      </w:r>
      <w:r>
        <w:t>Branche</w:t>
      </w:r>
      <w:r w:rsidR="0034178C">
        <w:t xml:space="preserve"> </w:t>
      </w:r>
      <w:r w:rsidR="0034178C" w:rsidRPr="00A567AE">
        <w:t>2024</w:t>
      </w:r>
      <w:r>
        <w:t xml:space="preserve">, ce budget étant redistribué à défaut </w:t>
      </w:r>
      <w:r w:rsidR="0007492C" w:rsidRPr="00BB0080">
        <w:t xml:space="preserve">d’accord de Branche </w:t>
      </w:r>
      <w:r>
        <w:t>selon les modalités prévues par le présent accord ;</w:t>
      </w:r>
      <w:r w:rsidR="00F97960">
        <w:t xml:space="preserve"> </w:t>
      </w:r>
    </w:p>
    <w:p w14:paraId="3F810A59" w14:textId="513D5F82" w:rsidR="001650E8" w:rsidRDefault="001650E8" w:rsidP="001650E8">
      <w:pPr>
        <w:pStyle w:val="ACCORDNORMAL"/>
        <w:numPr>
          <w:ilvl w:val="0"/>
          <w:numId w:val="9"/>
        </w:numPr>
      </w:pPr>
      <w:r>
        <w:t>Un budget dédié à l’augmentation collective, applicable au 1</w:t>
      </w:r>
      <w:r w:rsidRPr="001437A4">
        <w:rPr>
          <w:vertAlign w:val="superscript"/>
        </w:rPr>
        <w:t>er</w:t>
      </w:r>
      <w:r>
        <w:t xml:space="preserve"> janvier 202</w:t>
      </w:r>
      <w:r w:rsidR="00F97960">
        <w:t>4</w:t>
      </w:r>
      <w:r w:rsidR="007C796F">
        <w:t xml:space="preserve"> </w:t>
      </w:r>
      <w:r>
        <w:t xml:space="preserve">; </w:t>
      </w:r>
    </w:p>
    <w:p w14:paraId="37BDAF11" w14:textId="3CFD8132" w:rsidR="00F97960" w:rsidRDefault="001650E8" w:rsidP="00F97960">
      <w:pPr>
        <w:pStyle w:val="ACCORDNORMAL"/>
        <w:numPr>
          <w:ilvl w:val="0"/>
          <w:numId w:val="9"/>
        </w:numPr>
      </w:pPr>
      <w:r>
        <w:t>Un budget dédié aux augmentations individuelles</w:t>
      </w:r>
      <w:r w:rsidR="001B4B8D">
        <w:t>, applicable au 1</w:t>
      </w:r>
      <w:r w:rsidR="001B4B8D" w:rsidRPr="001437A4">
        <w:rPr>
          <w:vertAlign w:val="superscript"/>
        </w:rPr>
        <w:t>er</w:t>
      </w:r>
      <w:r w:rsidR="001B4B8D">
        <w:t xml:space="preserve"> janvier 2024</w:t>
      </w:r>
      <w:r>
        <w:t> ;</w:t>
      </w:r>
    </w:p>
    <w:p w14:paraId="36F8D84E" w14:textId="13BC3EB0" w:rsidR="00AD495D" w:rsidRDefault="00AD495D" w:rsidP="00904E83">
      <w:pPr>
        <w:pStyle w:val="ACCORDNORMAL"/>
        <w:numPr>
          <w:ilvl w:val="0"/>
          <w:numId w:val="9"/>
        </w:numPr>
      </w:pPr>
      <w:r>
        <w:t>Le versement d’une prime de partage de la valeur.</w:t>
      </w:r>
    </w:p>
    <w:p w14:paraId="038F0C85" w14:textId="77777777" w:rsidR="00AD495D" w:rsidRDefault="00AD495D" w:rsidP="00AD495D">
      <w:pPr>
        <w:pStyle w:val="ACCORDNORMAL"/>
      </w:pPr>
    </w:p>
    <w:p w14:paraId="4FE5AA76" w14:textId="6452263E" w:rsidR="00AD495D" w:rsidRDefault="00AD495D" w:rsidP="00AD495D">
      <w:pPr>
        <w:pStyle w:val="ACCORDNORMAL"/>
      </w:pPr>
      <w:r w:rsidRPr="00974606">
        <w:t xml:space="preserve">Au terme de </w:t>
      </w:r>
      <w:r w:rsidR="001C6863">
        <w:t>cinq</w:t>
      </w:r>
      <w:r w:rsidR="00F97960" w:rsidRPr="00974606">
        <w:t xml:space="preserve"> </w:t>
      </w:r>
      <w:r w:rsidRPr="00974606">
        <w:t>réunions</w:t>
      </w:r>
      <w:r w:rsidR="00224736">
        <w:t xml:space="preserve"> de négociation</w:t>
      </w:r>
      <w:r w:rsidRPr="00974606">
        <w:t xml:space="preserve">, la Direction et les organisations syndicales représentatives ont trouvé un accord qu’ils considèrent comme favorable aux collaborateurs de l’UES </w:t>
      </w:r>
      <w:r w:rsidR="00661C4F">
        <w:t>AG2R</w:t>
      </w:r>
      <w:r w:rsidRPr="00974606">
        <w:t xml:space="preserve"> et ont décidé de signer le présent accord</w:t>
      </w:r>
      <w:r>
        <w:t> qui met en place les principales mesures suivantes :</w:t>
      </w:r>
    </w:p>
    <w:p w14:paraId="38C9495C" w14:textId="54934B8D" w:rsidR="00AD495D" w:rsidRDefault="00AD495D" w:rsidP="00904E83">
      <w:pPr>
        <w:pStyle w:val="ACCORDNORMAL"/>
        <w:numPr>
          <w:ilvl w:val="0"/>
          <w:numId w:val="10"/>
        </w:numPr>
      </w:pPr>
      <w:r>
        <w:t>Les mesures financières issues des négociations annuelles obligatoires ;</w:t>
      </w:r>
    </w:p>
    <w:p w14:paraId="1D1015C2" w14:textId="77777777" w:rsidR="00AD495D" w:rsidRPr="00974606" w:rsidRDefault="00AD495D" w:rsidP="00904E83">
      <w:pPr>
        <w:pStyle w:val="ACCORDNORMAL"/>
        <w:numPr>
          <w:ilvl w:val="0"/>
          <w:numId w:val="10"/>
        </w:numPr>
      </w:pPr>
      <w:r>
        <w:t>Le versement d’une prime de partage de la valeur.</w:t>
      </w:r>
    </w:p>
    <w:p w14:paraId="03E57AC7" w14:textId="15A3E6FB" w:rsidR="00354077" w:rsidRDefault="00354077" w:rsidP="0053312B">
      <w:pPr>
        <w:pStyle w:val="ACCORDNORMAL"/>
      </w:pPr>
    </w:p>
    <w:p w14:paraId="74DF72E1" w14:textId="77777777" w:rsidR="004D42A8" w:rsidRPr="004D42A8" w:rsidRDefault="004D42A8" w:rsidP="004D42A8">
      <w:pPr>
        <w:pStyle w:val="ACCORDNORMAL"/>
      </w:pPr>
    </w:p>
    <w:p w14:paraId="3B470D43" w14:textId="77777777" w:rsidR="004D42A8" w:rsidRDefault="004D42A8">
      <w:pPr>
        <w:spacing w:line="240" w:lineRule="auto"/>
        <w:jc w:val="left"/>
        <w:rPr>
          <w:caps/>
          <w:color w:val="0052FF" w:themeColor="accent1"/>
          <w:sz w:val="48"/>
          <w:szCs w:val="48"/>
        </w:rPr>
      </w:pPr>
      <w:r>
        <w:br w:type="page"/>
      </w:r>
    </w:p>
    <w:p w14:paraId="05954110" w14:textId="70D91512" w:rsidR="004D42A8" w:rsidRDefault="00D47909" w:rsidP="007C00DA">
      <w:pPr>
        <w:pStyle w:val="ACCORDTN1"/>
      </w:pPr>
      <w:bookmarkStart w:id="3" w:name="_Toc158310648"/>
      <w:r>
        <w:lastRenderedPageBreak/>
        <w:t>mesures</w:t>
      </w:r>
      <w:r w:rsidR="007C00DA">
        <w:t xml:space="preserve"> financi</w:t>
      </w:r>
      <w:r w:rsidR="007C00DA">
        <w:rPr>
          <w:rFonts w:cs="Arial"/>
        </w:rPr>
        <w:t>È</w:t>
      </w:r>
      <w:r w:rsidR="007C00DA">
        <w:t>res issues des n</w:t>
      </w:r>
      <w:r w:rsidR="007C00DA">
        <w:rPr>
          <w:rFonts w:cs="Arial"/>
        </w:rPr>
        <w:t>É</w:t>
      </w:r>
      <w:r w:rsidR="007C00DA">
        <w:t>gociations annuelles obligatoires</w:t>
      </w:r>
      <w:bookmarkEnd w:id="3"/>
    </w:p>
    <w:p w14:paraId="6B5E6758" w14:textId="312E1FA3" w:rsidR="008236EC" w:rsidRPr="002841ED" w:rsidRDefault="002841ED" w:rsidP="002841ED">
      <w:pPr>
        <w:pStyle w:val="ACCORDTN2"/>
      </w:pPr>
      <w:bookmarkStart w:id="4" w:name="_Toc158310649"/>
      <w:r w:rsidRPr="002841ED">
        <w:t>MESURE D’AUGMENTATION COLLECTIVE</w:t>
      </w:r>
      <w:bookmarkEnd w:id="4"/>
    </w:p>
    <w:p w14:paraId="45D4DACD" w14:textId="5C2AB117" w:rsidR="008236EC" w:rsidRPr="00F20A10" w:rsidRDefault="008236EC" w:rsidP="00F20A10">
      <w:pPr>
        <w:pStyle w:val="ACCORDTN3"/>
      </w:pPr>
      <w:bookmarkStart w:id="5" w:name="_Toc158310650"/>
      <w:r w:rsidRPr="00F20A10">
        <w:t>Champ d’application</w:t>
      </w:r>
      <w:bookmarkEnd w:id="5"/>
    </w:p>
    <w:p w14:paraId="33DB5F80" w14:textId="77777777" w:rsidR="00224736" w:rsidRPr="00720BA8" w:rsidRDefault="00600051" w:rsidP="00A92F31">
      <w:pPr>
        <w:pStyle w:val="ACCORDNORMAL"/>
        <w:rPr>
          <w:rFonts w:cs="Arial"/>
          <w:szCs w:val="20"/>
        </w:rPr>
      </w:pPr>
      <w:r>
        <w:rPr>
          <w:rFonts w:cs="Arial"/>
          <w:szCs w:val="20"/>
        </w:rPr>
        <w:t>L’</w:t>
      </w:r>
      <w:r w:rsidR="008236EC">
        <w:rPr>
          <w:rFonts w:cs="Arial"/>
          <w:szCs w:val="20"/>
        </w:rPr>
        <w:t xml:space="preserve">augmentation collective s’applique uniquement aux </w:t>
      </w:r>
      <w:r w:rsidR="008236EC">
        <w:t xml:space="preserve">collaborateurs de l’UES </w:t>
      </w:r>
      <w:r w:rsidR="00C07426">
        <w:t>AG2R</w:t>
      </w:r>
      <w:r w:rsidR="00476EE7">
        <w:t xml:space="preserve">, </w:t>
      </w:r>
      <w:r w:rsidR="00476EE7">
        <w:rPr>
          <w:rFonts w:cs="Arial"/>
          <w:szCs w:val="20"/>
        </w:rPr>
        <w:t xml:space="preserve">relevant de la </w:t>
      </w:r>
      <w:r w:rsidR="00C07426">
        <w:t xml:space="preserve">Convention Collective Nationale des Institutions de retraite complémentaire et de prévoyance du 9 </w:t>
      </w:r>
      <w:r w:rsidR="00C07426" w:rsidRPr="00720BA8">
        <w:t>décembre 1993</w:t>
      </w:r>
      <w:r w:rsidR="00224736" w:rsidRPr="00720BA8">
        <w:t> </w:t>
      </w:r>
      <w:r w:rsidR="00224736" w:rsidRPr="00720BA8">
        <w:rPr>
          <w:rFonts w:cs="Arial"/>
          <w:szCs w:val="20"/>
        </w:rPr>
        <w:t>:</w:t>
      </w:r>
    </w:p>
    <w:p w14:paraId="5D7565DB" w14:textId="0E90877F" w:rsidR="00F73AA3" w:rsidRPr="00A567AE" w:rsidRDefault="00D24967" w:rsidP="00767058">
      <w:pPr>
        <w:pStyle w:val="Paragraphedeliste"/>
        <w:numPr>
          <w:ilvl w:val="0"/>
          <w:numId w:val="9"/>
        </w:numPr>
        <w:rPr>
          <w:color w:val="381A0A" w:themeColor="text1"/>
        </w:rPr>
      </w:pPr>
      <w:proofErr w:type="gramStart"/>
      <w:r w:rsidRPr="00A567AE">
        <w:rPr>
          <w:rFonts w:eastAsia="Times New Roman" w:cs="Times New Roman"/>
          <w:color w:val="381A0A" w:themeColor="text1"/>
        </w:rPr>
        <w:t>titulaires</w:t>
      </w:r>
      <w:proofErr w:type="gramEnd"/>
      <w:r w:rsidRPr="00A567AE">
        <w:rPr>
          <w:rFonts w:eastAsia="Times New Roman" w:cs="Times New Roman"/>
          <w:color w:val="381A0A" w:themeColor="text1"/>
        </w:rPr>
        <w:t xml:space="preserve"> d’un contrat de travail à la date </w:t>
      </w:r>
      <w:r w:rsidR="00F73AA3" w:rsidRPr="00A567AE">
        <w:rPr>
          <w:color w:val="381A0A" w:themeColor="text1"/>
        </w:rPr>
        <w:t>du versement de l’augmentation collective,</w:t>
      </w:r>
    </w:p>
    <w:p w14:paraId="4E7B4FD9" w14:textId="5479BDDB" w:rsidR="00224736" w:rsidRPr="00720BA8" w:rsidRDefault="008236EC" w:rsidP="00224736">
      <w:pPr>
        <w:pStyle w:val="ACCORDNORMAL"/>
        <w:numPr>
          <w:ilvl w:val="0"/>
          <w:numId w:val="9"/>
        </w:numPr>
      </w:pPr>
      <w:proofErr w:type="gramStart"/>
      <w:r w:rsidRPr="00720BA8">
        <w:t>hors</w:t>
      </w:r>
      <w:proofErr w:type="gramEnd"/>
      <w:r w:rsidRPr="00720BA8">
        <w:t xml:space="preserve"> </w:t>
      </w:r>
      <w:r w:rsidR="00C801CF" w:rsidRPr="00720BA8">
        <w:t xml:space="preserve">membres du </w:t>
      </w:r>
      <w:r w:rsidRPr="00720BA8">
        <w:t>COMADIR</w:t>
      </w:r>
      <w:r w:rsidR="00A92F31" w:rsidRPr="00720BA8">
        <w:t xml:space="preserve">, </w:t>
      </w:r>
    </w:p>
    <w:p w14:paraId="57CEBA8C" w14:textId="3E91F283" w:rsidR="00A92F31" w:rsidRPr="00974606" w:rsidRDefault="00A92F31" w:rsidP="00224736">
      <w:pPr>
        <w:pStyle w:val="ACCORDNORMAL"/>
        <w:numPr>
          <w:ilvl w:val="0"/>
          <w:numId w:val="9"/>
        </w:numPr>
      </w:pPr>
      <w:proofErr w:type="gramStart"/>
      <w:r w:rsidRPr="00720BA8">
        <w:t>ayant</w:t>
      </w:r>
      <w:proofErr w:type="gramEnd"/>
      <w:r w:rsidRPr="00720BA8">
        <w:t xml:space="preserve"> au moins 18 mois</w:t>
      </w:r>
      <w:r w:rsidRPr="00974606">
        <w:t xml:space="preserve"> d’ancienneté au </w:t>
      </w:r>
      <w:r w:rsidRPr="00AE4456">
        <w:t>31 décembre 202</w:t>
      </w:r>
      <w:r w:rsidR="00C078C0">
        <w:t>3</w:t>
      </w:r>
      <w:r w:rsidRPr="00974606">
        <w:t>.</w:t>
      </w:r>
    </w:p>
    <w:p w14:paraId="4A99F007" w14:textId="30D77EAD" w:rsidR="008236EC" w:rsidRDefault="008236EC" w:rsidP="00F20A10">
      <w:pPr>
        <w:pStyle w:val="ACCORDTN3"/>
      </w:pPr>
      <w:bookmarkStart w:id="6" w:name="_Toc158310651"/>
      <w:r>
        <w:t>Budget d</w:t>
      </w:r>
      <w:r w:rsidR="1AF25DE1">
        <w:t>e l</w:t>
      </w:r>
      <w:r>
        <w:t>’augmentation collective</w:t>
      </w:r>
      <w:bookmarkEnd w:id="6"/>
    </w:p>
    <w:p w14:paraId="62E95E37" w14:textId="6BDDA1FA" w:rsidR="008236EC" w:rsidRPr="00A567AE" w:rsidRDefault="008236EC" w:rsidP="0053312B">
      <w:pPr>
        <w:pStyle w:val="ACCORDNORMAL"/>
      </w:pPr>
      <w:r>
        <w:t xml:space="preserve">Le budget consacré à l’augmentation </w:t>
      </w:r>
      <w:r w:rsidRPr="00A567AE">
        <w:t xml:space="preserve">collective est de </w:t>
      </w:r>
      <w:r w:rsidR="00223E84" w:rsidRPr="00A567AE">
        <w:t>0,</w:t>
      </w:r>
      <w:r w:rsidR="00A05342" w:rsidRPr="00A567AE">
        <w:t>85</w:t>
      </w:r>
      <w:r w:rsidRPr="00A567AE">
        <w:t xml:space="preserve">% de la masse salariale </w:t>
      </w:r>
      <w:r w:rsidR="00A31EA0" w:rsidRPr="00A567AE">
        <w:t xml:space="preserve">brute </w:t>
      </w:r>
      <w:r w:rsidRPr="00A567AE">
        <w:t>202</w:t>
      </w:r>
      <w:r w:rsidR="00C078C0" w:rsidRPr="00A567AE">
        <w:t>3</w:t>
      </w:r>
      <w:r w:rsidRPr="00A567AE">
        <w:t>.</w:t>
      </w:r>
    </w:p>
    <w:p w14:paraId="53E52154" w14:textId="7BFDCB16" w:rsidR="008236EC" w:rsidRPr="00A567AE" w:rsidRDefault="008236EC" w:rsidP="008236EC">
      <w:pPr>
        <w:pStyle w:val="ACCORDTN3"/>
      </w:pPr>
      <w:bookmarkStart w:id="7" w:name="_Toc158310652"/>
      <w:r w:rsidRPr="00A567AE">
        <w:t>Répartition de l’augmentation collective</w:t>
      </w:r>
      <w:bookmarkEnd w:id="7"/>
    </w:p>
    <w:p w14:paraId="2E5D2D06" w14:textId="53A3C011" w:rsidR="005017AF" w:rsidRPr="00A567AE" w:rsidRDefault="005017AF" w:rsidP="0053312B">
      <w:pPr>
        <w:pStyle w:val="ACCORDNORMAL"/>
      </w:pPr>
      <w:r w:rsidRPr="00A567AE">
        <w:t xml:space="preserve">Les parties au présent accord </w:t>
      </w:r>
      <w:r w:rsidR="00AA6954" w:rsidRPr="00A567AE">
        <w:t xml:space="preserve">prévoient </w:t>
      </w:r>
      <w:r w:rsidRPr="00A567AE">
        <w:t>une augmentation collective</w:t>
      </w:r>
      <w:r w:rsidR="00AA6954" w:rsidRPr="00A567AE">
        <w:t xml:space="preserve"> du salaire fixe </w:t>
      </w:r>
      <w:r w:rsidR="00AA6954" w:rsidRPr="00BC0F47">
        <w:rPr>
          <w:color w:val="auto"/>
        </w:rPr>
        <w:t xml:space="preserve">mensuel </w:t>
      </w:r>
      <w:r w:rsidR="0007492C" w:rsidRPr="00BC0F47">
        <w:rPr>
          <w:color w:val="auto"/>
        </w:rPr>
        <w:t>brut</w:t>
      </w:r>
      <w:r w:rsidR="0007492C" w:rsidRPr="00BC0F47">
        <w:rPr>
          <w:b/>
          <w:bCs/>
          <w:color w:val="auto"/>
        </w:rPr>
        <w:t xml:space="preserve"> </w:t>
      </w:r>
      <w:r w:rsidR="00AA6954" w:rsidRPr="00A567AE">
        <w:t xml:space="preserve">hors primes </w:t>
      </w:r>
      <w:r w:rsidR="00A97E47" w:rsidRPr="00A567AE">
        <w:t>d’ancienneté</w:t>
      </w:r>
      <w:r w:rsidR="00AA6954" w:rsidRPr="00A567AE">
        <w:t xml:space="preserve"> dans les conditions définies ci-après</w:t>
      </w:r>
      <w:r w:rsidR="008236EC" w:rsidRPr="00A567AE">
        <w:t xml:space="preserve"> </w:t>
      </w:r>
      <w:r w:rsidRPr="00A567AE">
        <w:t>:</w:t>
      </w:r>
    </w:p>
    <w:p w14:paraId="49729961" w14:textId="6949835F" w:rsidR="00A55269" w:rsidRPr="00A567AE" w:rsidRDefault="00720BA8" w:rsidP="00904E83">
      <w:pPr>
        <w:pStyle w:val="ACCORDNORMAL"/>
        <w:numPr>
          <w:ilvl w:val="0"/>
          <w:numId w:val="11"/>
        </w:numPr>
      </w:pPr>
      <w:r w:rsidRPr="00A567AE">
        <w:t>1,</w:t>
      </w:r>
      <w:r w:rsidR="00A05342" w:rsidRPr="00A567AE">
        <w:t>6</w:t>
      </w:r>
      <w:r w:rsidR="00A55269" w:rsidRPr="00A567AE">
        <w:t>% d’augmentation pour les collaborateurs dont le salaire fixe annuel brut incluant l</w:t>
      </w:r>
      <w:r w:rsidR="00B5023B" w:rsidRPr="00A567AE">
        <w:t>a</w:t>
      </w:r>
      <w:r w:rsidR="00A55269" w:rsidRPr="00A567AE">
        <w:t xml:space="preserve"> prime d’ancienneté est inférieur à 35 000 euros</w:t>
      </w:r>
      <w:r w:rsidR="001B4B8D" w:rsidRPr="00A567AE">
        <w:t xml:space="preserve"> </w:t>
      </w:r>
      <w:r w:rsidR="00A55269" w:rsidRPr="00A567AE">
        <w:t>;</w:t>
      </w:r>
    </w:p>
    <w:p w14:paraId="4C72FD3F" w14:textId="65E60A7F" w:rsidR="00A55269" w:rsidRPr="00A567AE" w:rsidRDefault="00A55269" w:rsidP="00904E83">
      <w:pPr>
        <w:pStyle w:val="ACCORDNORMAL"/>
        <w:numPr>
          <w:ilvl w:val="0"/>
          <w:numId w:val="11"/>
        </w:numPr>
      </w:pPr>
      <w:r w:rsidRPr="00A567AE">
        <w:t>1</w:t>
      </w:r>
      <w:r w:rsidR="008C03B9" w:rsidRPr="00A567AE">
        <w:t>,</w:t>
      </w:r>
      <w:r w:rsidR="00A05342" w:rsidRPr="00A567AE">
        <w:t>2</w:t>
      </w:r>
      <w:r w:rsidRPr="00A567AE">
        <w:t>% d’augmentation pour les collaborateurs dont le salaire fixe annuel brut incluant l</w:t>
      </w:r>
      <w:r w:rsidR="00B5023B" w:rsidRPr="00A567AE">
        <w:t>a</w:t>
      </w:r>
      <w:r w:rsidRPr="00A567AE">
        <w:t xml:space="preserve"> prime d’ancienneté est supérieur ou égal à 35 000 euros et inférieur à 45 000 euros ;</w:t>
      </w:r>
    </w:p>
    <w:p w14:paraId="726A4003" w14:textId="7F1894E2" w:rsidR="00A55269" w:rsidRPr="00A567AE" w:rsidRDefault="00720BA8" w:rsidP="00904E83">
      <w:pPr>
        <w:pStyle w:val="ACCORDNORMAL"/>
        <w:numPr>
          <w:ilvl w:val="0"/>
          <w:numId w:val="11"/>
        </w:numPr>
      </w:pPr>
      <w:r w:rsidRPr="00A567AE">
        <w:t>0,</w:t>
      </w:r>
      <w:r w:rsidR="00A05342" w:rsidRPr="00A567AE">
        <w:t>9</w:t>
      </w:r>
      <w:r w:rsidR="00A55269" w:rsidRPr="00A567AE">
        <w:t>% d’augmentation pour les collaborateurs dont le salaire fixe annuel brut incluant l</w:t>
      </w:r>
      <w:r w:rsidR="00B5023B" w:rsidRPr="00A567AE">
        <w:t>a</w:t>
      </w:r>
      <w:r w:rsidR="00A55269" w:rsidRPr="00A567AE">
        <w:t xml:space="preserve"> prime d’ancienneté est supérieur ou égal à 45 000 euros et inférieur à 55 000 euros ;</w:t>
      </w:r>
    </w:p>
    <w:p w14:paraId="7126A308" w14:textId="4CABD02F" w:rsidR="00A55269" w:rsidRPr="00A567AE" w:rsidRDefault="00720BA8" w:rsidP="00904E83">
      <w:pPr>
        <w:pStyle w:val="ACCORDNORMAL"/>
        <w:numPr>
          <w:ilvl w:val="0"/>
          <w:numId w:val="11"/>
        </w:numPr>
      </w:pPr>
      <w:r w:rsidRPr="00A567AE">
        <w:t>0,</w:t>
      </w:r>
      <w:r w:rsidR="00A05342" w:rsidRPr="00A567AE">
        <w:t>7</w:t>
      </w:r>
      <w:r w:rsidR="00A55269" w:rsidRPr="00A567AE">
        <w:t>% d’augmentation pour les collaborateurs dont le salaire fixe annuel brut incluant l</w:t>
      </w:r>
      <w:r w:rsidR="00B5023B" w:rsidRPr="00A567AE">
        <w:t>a</w:t>
      </w:r>
      <w:r w:rsidR="00A55269" w:rsidRPr="00A567AE">
        <w:t xml:space="preserve"> prime d’ancienneté est supérieur ou égal à 55 000 euros et inférieur à 65 000 euros ;</w:t>
      </w:r>
    </w:p>
    <w:p w14:paraId="72495221" w14:textId="2261738B" w:rsidR="00A55269" w:rsidRPr="00720BA8" w:rsidRDefault="00720BA8" w:rsidP="00904E83">
      <w:pPr>
        <w:pStyle w:val="ACCORDNORMAL"/>
        <w:numPr>
          <w:ilvl w:val="0"/>
          <w:numId w:val="11"/>
        </w:numPr>
      </w:pPr>
      <w:r w:rsidRPr="00A567AE">
        <w:t>0,</w:t>
      </w:r>
      <w:r w:rsidR="00A05342" w:rsidRPr="00A567AE">
        <w:t>6</w:t>
      </w:r>
      <w:r w:rsidR="00A55269" w:rsidRPr="00A567AE">
        <w:t>% d’augmentation pour les collaborateurs dont le salaire fixe annuel brut incluant l</w:t>
      </w:r>
      <w:r w:rsidR="00B5023B" w:rsidRPr="00A567AE">
        <w:t>a</w:t>
      </w:r>
      <w:r w:rsidR="00A55269" w:rsidRPr="00A567AE">
        <w:t xml:space="preserve"> prime d’ancienneté est supérieur ou égal</w:t>
      </w:r>
      <w:r w:rsidR="00A55269" w:rsidRPr="00720BA8">
        <w:t xml:space="preserve"> à 65 000 euros.</w:t>
      </w:r>
    </w:p>
    <w:p w14:paraId="55ED1278" w14:textId="065A1EC3" w:rsidR="00AA6954" w:rsidRPr="0053312B" w:rsidRDefault="00AA6954" w:rsidP="0053312B">
      <w:pPr>
        <w:pStyle w:val="ACCORDNORMAL"/>
      </w:pPr>
    </w:p>
    <w:p w14:paraId="3CB60D7E" w14:textId="40ED481B" w:rsidR="008236EC" w:rsidRPr="0053312B" w:rsidRDefault="008236EC" w:rsidP="0053312B">
      <w:pPr>
        <w:pStyle w:val="ACCORDNORMAL"/>
      </w:pPr>
      <w:r w:rsidRPr="0053312B">
        <w:t xml:space="preserve">Les salaires sont appréciés sur la base d’un temps plein au </w:t>
      </w:r>
      <w:r w:rsidR="002B659A">
        <w:t>31 décembre 202</w:t>
      </w:r>
      <w:r w:rsidR="00C078C0">
        <w:t>3</w:t>
      </w:r>
      <w:r w:rsidRPr="0053312B">
        <w:t>.</w:t>
      </w:r>
    </w:p>
    <w:p w14:paraId="6F333102" w14:textId="1C1C177E" w:rsidR="008236EC" w:rsidRDefault="008236EC" w:rsidP="008236EC">
      <w:pPr>
        <w:pStyle w:val="ACCORDTN3"/>
      </w:pPr>
      <w:bookmarkStart w:id="8" w:name="_Toc158310653"/>
      <w:r>
        <w:t>Date d’application</w:t>
      </w:r>
      <w:bookmarkEnd w:id="8"/>
    </w:p>
    <w:p w14:paraId="36AB40AB" w14:textId="69F4046E" w:rsidR="0097796D" w:rsidRDefault="0097796D" w:rsidP="503C20F3">
      <w:pPr>
        <w:pStyle w:val="ACCORDNORMAL"/>
      </w:pPr>
      <w:r>
        <w:t>L’augmentation collective sera appliquée rétroactivement à la date du 1er janvier 202</w:t>
      </w:r>
      <w:r w:rsidR="00C078C0">
        <w:t>4</w:t>
      </w:r>
      <w:r>
        <w:t>.</w:t>
      </w:r>
    </w:p>
    <w:p w14:paraId="57129C13" w14:textId="77777777" w:rsidR="0016789D" w:rsidRPr="0097796D" w:rsidRDefault="0016789D" w:rsidP="503C20F3">
      <w:pPr>
        <w:pStyle w:val="ACCORDNORMAL"/>
      </w:pPr>
    </w:p>
    <w:p w14:paraId="0FAEF5EE" w14:textId="552CE71E" w:rsidR="005017AF" w:rsidRPr="002841ED" w:rsidRDefault="002841ED" w:rsidP="002841ED">
      <w:pPr>
        <w:pStyle w:val="ACCORDTN2"/>
      </w:pPr>
      <w:bookmarkStart w:id="9" w:name="_Toc158310654"/>
      <w:r w:rsidRPr="002841ED">
        <w:lastRenderedPageBreak/>
        <w:t>MESURE D’AUGMENTATIONS INDIVIDUELLES</w:t>
      </w:r>
      <w:bookmarkEnd w:id="9"/>
    </w:p>
    <w:p w14:paraId="08181E2D" w14:textId="1A82471E" w:rsidR="008236EC" w:rsidRDefault="008236EC" w:rsidP="008236EC">
      <w:pPr>
        <w:pStyle w:val="ACCORDTN3"/>
      </w:pPr>
      <w:bookmarkStart w:id="10" w:name="_Toc158310655"/>
      <w:r>
        <w:t>Champ d’application</w:t>
      </w:r>
      <w:bookmarkEnd w:id="10"/>
    </w:p>
    <w:p w14:paraId="3E269E4B" w14:textId="04E70621" w:rsidR="0048128A" w:rsidRPr="00F73AA3" w:rsidRDefault="0048128A" w:rsidP="00D24967">
      <w:pPr>
        <w:rPr>
          <w:color w:val="F6261B" w:themeColor="accent5"/>
        </w:rPr>
      </w:pPr>
      <w:r w:rsidRPr="0048128A">
        <w:t>Tous les collaborateurs de l’</w:t>
      </w:r>
      <w:r>
        <w:t>UES AG2R</w:t>
      </w:r>
      <w:r w:rsidRPr="0048128A">
        <w:t xml:space="preserve"> </w:t>
      </w:r>
      <w:r w:rsidRPr="0053312B">
        <w:t xml:space="preserve">relevant de la </w:t>
      </w:r>
      <w:r>
        <w:t>Convention Collective Nationale des Institutions de retraite complémentaire et de prévoyance du 9 décembre 1993</w:t>
      </w:r>
      <w:r w:rsidR="0007492C" w:rsidRPr="00A567AE">
        <w:t>,</w:t>
      </w:r>
      <w:r>
        <w:t xml:space="preserve"> </w:t>
      </w:r>
      <w:r w:rsidR="00D24967" w:rsidRPr="00A567AE">
        <w:t>titulaires d’un contrat de travail à la date du versement de</w:t>
      </w:r>
      <w:r w:rsidR="0007492C" w:rsidRPr="00A567AE">
        <w:t>s</w:t>
      </w:r>
      <w:r w:rsidR="00D24967" w:rsidRPr="00A567AE">
        <w:t xml:space="preserve"> augmentation</w:t>
      </w:r>
      <w:r w:rsidR="0007492C" w:rsidRPr="00A567AE">
        <w:t>s</w:t>
      </w:r>
      <w:r w:rsidR="00D24967" w:rsidRPr="00A567AE">
        <w:t xml:space="preserve"> individuelle</w:t>
      </w:r>
      <w:r w:rsidR="0007492C" w:rsidRPr="00A567AE">
        <w:t>s,</w:t>
      </w:r>
      <w:r w:rsidR="00727CC2" w:rsidRPr="0048128A">
        <w:t xml:space="preserve"> </w:t>
      </w:r>
      <w:r w:rsidRPr="0048128A">
        <w:t>sont éligibles à une augmentation individuelle. Les augmentations individuelles sont attribuées sur proposition managériale.</w:t>
      </w:r>
    </w:p>
    <w:p w14:paraId="59A09710" w14:textId="26C9472F" w:rsidR="00B535C1" w:rsidRDefault="00B535C1" w:rsidP="00B535C1">
      <w:pPr>
        <w:pStyle w:val="ACCORDTN3"/>
      </w:pPr>
      <w:bookmarkStart w:id="11" w:name="_Toc158310656"/>
      <w:r>
        <w:t>Budget de</w:t>
      </w:r>
      <w:r w:rsidR="005B7DB2">
        <w:t>s</w:t>
      </w:r>
      <w:r>
        <w:t xml:space="preserve"> augmentation</w:t>
      </w:r>
      <w:r w:rsidR="005B7DB2">
        <w:t>s</w:t>
      </w:r>
      <w:r>
        <w:t xml:space="preserve"> individuelle</w:t>
      </w:r>
      <w:r w:rsidR="005B7DB2">
        <w:t>s</w:t>
      </w:r>
      <w:bookmarkEnd w:id="11"/>
    </w:p>
    <w:p w14:paraId="2B7ED30F" w14:textId="0012197F" w:rsidR="00B535C1" w:rsidRPr="00B535C1" w:rsidRDefault="00B535C1" w:rsidP="00C801CF">
      <w:pPr>
        <w:pStyle w:val="ACCORDNORMAL"/>
        <w:rPr>
          <w:color w:val="96451B" w:themeColor="text1" w:themeTint="BF"/>
          <w:u w:val="single"/>
        </w:rPr>
      </w:pPr>
      <w:r w:rsidRPr="00B535C1">
        <w:t xml:space="preserve">Le budget consacré </w:t>
      </w:r>
      <w:r w:rsidR="00A567AE">
        <w:t xml:space="preserve">aux </w:t>
      </w:r>
      <w:r w:rsidRPr="00B535C1">
        <w:t>augmentation</w:t>
      </w:r>
      <w:r w:rsidR="0007492C" w:rsidRPr="00A567AE">
        <w:t>s</w:t>
      </w:r>
      <w:r w:rsidRPr="00B535C1">
        <w:t xml:space="preserve"> </w:t>
      </w:r>
      <w:r w:rsidRPr="00556A88">
        <w:t>individuelle</w:t>
      </w:r>
      <w:r w:rsidR="0007492C" w:rsidRPr="00A567AE">
        <w:t>s</w:t>
      </w:r>
      <w:r w:rsidRPr="00556A88">
        <w:t xml:space="preserve"> est de </w:t>
      </w:r>
      <w:r w:rsidR="00223E84" w:rsidRPr="00A567AE">
        <w:t>0,</w:t>
      </w:r>
      <w:r w:rsidR="00A05342" w:rsidRPr="00A567AE">
        <w:t>85</w:t>
      </w:r>
      <w:r w:rsidRPr="00A567AE">
        <w:t>%</w:t>
      </w:r>
      <w:r w:rsidRPr="00556A88">
        <w:t xml:space="preserve"> de</w:t>
      </w:r>
      <w:r w:rsidRPr="00B535C1">
        <w:t xml:space="preserve"> la masse salariale </w:t>
      </w:r>
      <w:r w:rsidR="00A1198A">
        <w:t xml:space="preserve">brute </w:t>
      </w:r>
      <w:r w:rsidRPr="00B535C1">
        <w:t>202</w:t>
      </w:r>
      <w:r w:rsidR="00C078C0">
        <w:t>3</w:t>
      </w:r>
      <w:r w:rsidRPr="00B535C1">
        <w:t>.</w:t>
      </w:r>
    </w:p>
    <w:p w14:paraId="2E594319" w14:textId="5A3F8AF9" w:rsidR="00B535C1" w:rsidRDefault="00B535C1" w:rsidP="00B535C1">
      <w:pPr>
        <w:pStyle w:val="ACCORDTN3"/>
      </w:pPr>
      <w:bookmarkStart w:id="12" w:name="_Toc158310657"/>
      <w:r>
        <w:t>Date d’applicatio</w:t>
      </w:r>
      <w:r w:rsidR="00476EE7">
        <w:t>n</w:t>
      </w:r>
      <w:bookmarkEnd w:id="12"/>
    </w:p>
    <w:p w14:paraId="32860F45" w14:textId="3A89C2D6" w:rsidR="00594BCE" w:rsidRPr="00594BCE" w:rsidRDefault="00594BCE" w:rsidP="00594BCE">
      <w:pPr>
        <w:pStyle w:val="ACCORDNORMAL"/>
        <w:rPr>
          <w:b/>
          <w:caps/>
          <w:sz w:val="24"/>
          <w:u w:val="single"/>
        </w:rPr>
      </w:pPr>
      <w:r w:rsidRPr="00594BCE">
        <w:t>Les augmentations individuelles ont une date d’effet rétroactive au 1</w:t>
      </w:r>
      <w:r w:rsidRPr="008E5765">
        <w:rPr>
          <w:vertAlign w:val="superscript"/>
        </w:rPr>
        <w:t>er</w:t>
      </w:r>
      <w:r w:rsidR="008E5765">
        <w:t xml:space="preserve"> </w:t>
      </w:r>
      <w:r w:rsidRPr="00594BCE">
        <w:t>janvier 202</w:t>
      </w:r>
      <w:r w:rsidR="00C078C0">
        <w:t>4</w:t>
      </w:r>
      <w:r w:rsidRPr="00594BCE">
        <w:t xml:space="preserve"> et sont appliquées au salaire fixe mensuel brut sur la base d’un temps plein au </w:t>
      </w:r>
      <w:r w:rsidR="00846D95">
        <w:t>31 décembre 202</w:t>
      </w:r>
      <w:r w:rsidR="00C078C0">
        <w:t>3</w:t>
      </w:r>
      <w:r w:rsidRPr="00594BCE">
        <w:t xml:space="preserve"> hors prime </w:t>
      </w:r>
      <w:r>
        <w:t>d’ancienneté</w:t>
      </w:r>
      <w:r w:rsidRPr="00594BCE">
        <w:t>.</w:t>
      </w:r>
    </w:p>
    <w:p w14:paraId="12A06AC3" w14:textId="434AC4AE" w:rsidR="00AA6954" w:rsidRPr="002841ED" w:rsidRDefault="00706B30" w:rsidP="002841ED">
      <w:pPr>
        <w:pStyle w:val="ACCORDTN2"/>
      </w:pPr>
      <w:bookmarkStart w:id="13" w:name="_Toc158310658"/>
      <w:r>
        <w:rPr>
          <w:caps w:val="0"/>
        </w:rPr>
        <w:t xml:space="preserve">MESURES </w:t>
      </w:r>
      <w:r w:rsidR="00BC0F47">
        <w:rPr>
          <w:caps w:val="0"/>
        </w:rPr>
        <w:t>MISES EN ŒUVRE</w:t>
      </w:r>
      <w:r>
        <w:rPr>
          <w:caps w:val="0"/>
        </w:rPr>
        <w:t xml:space="preserve"> A DEFAUT D’ACCORD DE</w:t>
      </w:r>
      <w:r w:rsidR="00133B0E">
        <w:rPr>
          <w:caps w:val="0"/>
        </w:rPr>
        <w:t xml:space="preserve"> </w:t>
      </w:r>
      <w:r w:rsidR="00133B0E" w:rsidRPr="00A567AE">
        <w:rPr>
          <w:caps w:val="0"/>
        </w:rPr>
        <w:t>NAO DE</w:t>
      </w:r>
      <w:r>
        <w:rPr>
          <w:caps w:val="0"/>
        </w:rPr>
        <w:t xml:space="preserve"> BRANCHE</w:t>
      </w:r>
      <w:r w:rsidR="00E30242">
        <w:rPr>
          <w:caps w:val="0"/>
        </w:rPr>
        <w:t xml:space="preserve"> </w:t>
      </w:r>
      <w:r w:rsidR="00E30242" w:rsidRPr="00A567AE">
        <w:rPr>
          <w:caps w:val="0"/>
        </w:rPr>
        <w:t>2024</w:t>
      </w:r>
      <w:bookmarkEnd w:id="13"/>
      <w:r w:rsidR="00BC0F47">
        <w:rPr>
          <w:caps w:val="0"/>
        </w:rPr>
        <w:t xml:space="preserve"> PORTANT SUR LES SALAIRES MINIMA</w:t>
      </w:r>
    </w:p>
    <w:p w14:paraId="2C315C5C" w14:textId="7979B270" w:rsidR="007A094C" w:rsidRDefault="007A094C" w:rsidP="00160DDD">
      <w:pPr>
        <w:pStyle w:val="ACCORDNORMAL"/>
      </w:pPr>
      <w:r>
        <w:t xml:space="preserve">Des réunions de négociations sont prévues au sein de la branche des institutions de retraite complémentaire ayant notamment pour objet la </w:t>
      </w:r>
      <w:r w:rsidR="002E1B19">
        <w:t>négociation portant sur l’éventuelle revalorisation d</w:t>
      </w:r>
      <w:r w:rsidR="00BC0F47">
        <w:t>es salaires minima</w:t>
      </w:r>
      <w:r>
        <w:t>. Les parties au présent accord conviennent de la réattribution du budget alloué aux mesures de Branche dans ce cadre</w:t>
      </w:r>
      <w:r w:rsidR="00133B0E" w:rsidRPr="00E65F3A">
        <w:t>,</w:t>
      </w:r>
      <w:r>
        <w:t xml:space="preserve"> à défaut d’accord de Branche dans les conditions décrites ci-après.</w:t>
      </w:r>
    </w:p>
    <w:p w14:paraId="451DE13A" w14:textId="77777777" w:rsidR="00055564" w:rsidRDefault="00055564" w:rsidP="00160DDD">
      <w:pPr>
        <w:pStyle w:val="ACCORDNORMAL"/>
      </w:pPr>
    </w:p>
    <w:p w14:paraId="2AEDC06B" w14:textId="493FE696" w:rsidR="00E640CD" w:rsidRDefault="007A094C" w:rsidP="001406BA">
      <w:pPr>
        <w:pStyle w:val="ACCORDNORMAL"/>
      </w:pPr>
      <w:r>
        <w:t>Le budget consacré à des éventuelles mesures de Branche issue</w:t>
      </w:r>
      <w:r w:rsidR="00133B0E" w:rsidRPr="00A567AE">
        <w:t>s</w:t>
      </w:r>
      <w:r>
        <w:t xml:space="preserve"> de cette négociation est </w:t>
      </w:r>
      <w:r w:rsidR="00133B0E" w:rsidRPr="00A567AE">
        <w:t xml:space="preserve">provisionné à hauteur de </w:t>
      </w:r>
      <w:r w:rsidR="00055564" w:rsidRPr="00A567AE">
        <w:t>1,2</w:t>
      </w:r>
      <w:r w:rsidRPr="00A567AE">
        <w:t>%</w:t>
      </w:r>
      <w:r>
        <w:t xml:space="preserve"> de la masse salariale brute 2023.</w:t>
      </w:r>
    </w:p>
    <w:p w14:paraId="3BED3B82" w14:textId="77777777" w:rsidR="00055564" w:rsidRDefault="00055564">
      <w:pPr>
        <w:pStyle w:val="ACCORDNORMAL"/>
      </w:pPr>
    </w:p>
    <w:p w14:paraId="20FC540C" w14:textId="318C55CA" w:rsidR="00D24967" w:rsidRPr="00A567AE" w:rsidRDefault="00E640CD" w:rsidP="00D24967">
      <w:pPr>
        <w:pStyle w:val="ACCORDNORMAL"/>
      </w:pPr>
      <w:r w:rsidRPr="00A567AE">
        <w:t xml:space="preserve">A défaut </w:t>
      </w:r>
      <w:r w:rsidRPr="000B633C">
        <w:t xml:space="preserve">d’accord de Branche à la date du </w:t>
      </w:r>
      <w:r w:rsidR="00C833A7" w:rsidRPr="000B633C">
        <w:t>31 juillet 2024</w:t>
      </w:r>
      <w:r w:rsidRPr="000B633C">
        <w:t xml:space="preserve">, il est convenu que le budget </w:t>
      </w:r>
      <w:r w:rsidR="00133B0E" w:rsidRPr="000B633C">
        <w:t xml:space="preserve">prévu pour les </w:t>
      </w:r>
      <w:r w:rsidRPr="000B633C">
        <w:t>mesure</w:t>
      </w:r>
      <w:r w:rsidR="00133B0E" w:rsidRPr="000B633C">
        <w:t>s</w:t>
      </w:r>
      <w:r w:rsidRPr="000B633C">
        <w:t xml:space="preserve"> de Branche</w:t>
      </w:r>
      <w:r w:rsidR="00E7306A" w:rsidRPr="000B633C">
        <w:t xml:space="preserve"> </w:t>
      </w:r>
      <w:r w:rsidR="00133B0E" w:rsidRPr="000B633C">
        <w:t xml:space="preserve">de 1,2% de la masse salariale brute 2023 </w:t>
      </w:r>
      <w:r w:rsidR="00E7306A" w:rsidRPr="000B633C">
        <w:t>sera</w:t>
      </w:r>
      <w:r w:rsidRPr="000B633C">
        <w:t xml:space="preserve"> </w:t>
      </w:r>
      <w:r w:rsidR="00E7306A" w:rsidRPr="000B633C">
        <w:t xml:space="preserve">redistribué pour </w:t>
      </w:r>
      <w:r w:rsidR="00357FCA" w:rsidRPr="000B633C">
        <w:t>60</w:t>
      </w:r>
      <w:r w:rsidR="00E7306A" w:rsidRPr="000B633C">
        <w:t>% en</w:t>
      </w:r>
      <w:r w:rsidR="00EE68AB" w:rsidRPr="000B633C">
        <w:t xml:space="preserve"> augmentations collectives et </w:t>
      </w:r>
      <w:r w:rsidR="00E7306A" w:rsidRPr="000B633C">
        <w:t>pour 4</w:t>
      </w:r>
      <w:r w:rsidR="00357FCA" w:rsidRPr="000B633C">
        <w:t>0</w:t>
      </w:r>
      <w:r w:rsidR="00E7306A" w:rsidRPr="000B633C">
        <w:t>% en</w:t>
      </w:r>
      <w:r w:rsidR="00EE68AB" w:rsidRPr="000B633C">
        <w:t xml:space="preserve"> augmentations individuelles</w:t>
      </w:r>
      <w:r w:rsidR="00E7306A" w:rsidRPr="00A567AE">
        <w:t>.</w:t>
      </w:r>
      <w:r w:rsidR="00D24967" w:rsidRPr="00A567AE">
        <w:t xml:space="preserve"> Les conditions d’attribution des augmentations collectives et individuelles dans ce cadre sont définies aux articles 1.3.1 et 1.3.2.</w:t>
      </w:r>
    </w:p>
    <w:p w14:paraId="4C57351A" w14:textId="3C04B5DA" w:rsidR="00160DDD" w:rsidRPr="00A567AE" w:rsidRDefault="00160DDD">
      <w:pPr>
        <w:pStyle w:val="ACCORDNORMAL"/>
      </w:pPr>
    </w:p>
    <w:p w14:paraId="1C89AF3F" w14:textId="4912C24C" w:rsidR="00B52D88" w:rsidRDefault="008C03B9" w:rsidP="001406BA">
      <w:pPr>
        <w:pStyle w:val="ACCORDNORMAL"/>
      </w:pPr>
      <w:r w:rsidRPr="00A567AE">
        <w:t>En cas de signature d’un accord de Branche</w:t>
      </w:r>
      <w:r w:rsidR="00F71EEE" w:rsidRPr="000B633C">
        <w:t xml:space="preserve"> </w:t>
      </w:r>
      <w:r w:rsidR="00C833A7" w:rsidRPr="000B633C">
        <w:t>au plus tard le 31 juillet 2024</w:t>
      </w:r>
      <w:r w:rsidR="00F71EEE" w:rsidRPr="000B633C">
        <w:t xml:space="preserve"> </w:t>
      </w:r>
      <w:r w:rsidR="00F71EEE" w:rsidRPr="00A567AE">
        <w:t>dont la mise en œuvre ne consommerait pas la totalité du</w:t>
      </w:r>
      <w:r w:rsidRPr="00A567AE">
        <w:t xml:space="preserve"> budget </w:t>
      </w:r>
      <w:r w:rsidR="00133B0E" w:rsidRPr="00A567AE">
        <w:t xml:space="preserve">prévu pour les </w:t>
      </w:r>
      <w:r w:rsidRPr="00A567AE">
        <w:t>mesure</w:t>
      </w:r>
      <w:r w:rsidR="00133B0E" w:rsidRPr="00A567AE">
        <w:t>s</w:t>
      </w:r>
      <w:r w:rsidRPr="00A567AE">
        <w:t xml:space="preserve"> de Branche </w:t>
      </w:r>
      <w:r w:rsidR="00F71EEE" w:rsidRPr="00A567AE">
        <w:t xml:space="preserve">défini par le présent </w:t>
      </w:r>
      <w:r w:rsidR="00AA122B" w:rsidRPr="00A567AE">
        <w:t>article</w:t>
      </w:r>
      <w:r w:rsidR="00F71EEE" w:rsidRPr="00A567AE">
        <w:t xml:space="preserve"> soit 1,2%</w:t>
      </w:r>
      <w:r w:rsidR="00133B0E" w:rsidRPr="00A567AE">
        <w:t xml:space="preserve"> de la masse salariale brute 2023</w:t>
      </w:r>
      <w:r w:rsidR="00F71EEE" w:rsidRPr="00A567AE">
        <w:t xml:space="preserve">, le </w:t>
      </w:r>
      <w:r w:rsidR="00133B0E" w:rsidRPr="00A567AE">
        <w:t xml:space="preserve">budget </w:t>
      </w:r>
      <w:r w:rsidR="00F71EEE" w:rsidRPr="00A567AE">
        <w:t xml:space="preserve">restant </w:t>
      </w:r>
      <w:r w:rsidRPr="00A567AE">
        <w:t xml:space="preserve">sera alloué </w:t>
      </w:r>
      <w:r w:rsidR="00E7306A" w:rsidRPr="00A567AE">
        <w:t xml:space="preserve">pour </w:t>
      </w:r>
      <w:r w:rsidR="00357FCA" w:rsidRPr="00A567AE">
        <w:t>60</w:t>
      </w:r>
      <w:r w:rsidR="00E7306A" w:rsidRPr="00A567AE">
        <w:t>% en augmentations collectives et pour 4</w:t>
      </w:r>
      <w:r w:rsidR="00357FCA" w:rsidRPr="00A567AE">
        <w:t>0</w:t>
      </w:r>
      <w:r w:rsidR="00E7306A" w:rsidRPr="00A567AE">
        <w:t>% en augmentations individuelles.</w:t>
      </w:r>
      <w:r w:rsidR="00D24967" w:rsidRPr="00A567AE">
        <w:t xml:space="preserve"> Les conditions d’attribution des augmentations collectives et individuelles seraient précisées aux organisations syndicales représentatives par écrit. </w:t>
      </w:r>
    </w:p>
    <w:p w14:paraId="6FB4C0F6" w14:textId="045B9807" w:rsidR="00E11DBB" w:rsidRDefault="00E11DBB" w:rsidP="001406BA">
      <w:pPr>
        <w:pStyle w:val="ACCORDNORMAL"/>
      </w:pPr>
    </w:p>
    <w:p w14:paraId="48E4055B" w14:textId="4F93BFDD" w:rsidR="00E11DBB" w:rsidRDefault="00E11DBB" w:rsidP="001406BA">
      <w:pPr>
        <w:pStyle w:val="ACCORDNORMAL"/>
      </w:pPr>
    </w:p>
    <w:p w14:paraId="72346D54" w14:textId="3537045E" w:rsidR="00E11DBB" w:rsidRDefault="00E11DBB" w:rsidP="001406BA">
      <w:pPr>
        <w:pStyle w:val="ACCORDNORMAL"/>
      </w:pPr>
    </w:p>
    <w:p w14:paraId="1AAF6C62" w14:textId="18A1EE41" w:rsidR="00E11DBB" w:rsidRDefault="00E11DBB" w:rsidP="001406BA">
      <w:pPr>
        <w:pStyle w:val="ACCORDNORMAL"/>
      </w:pPr>
    </w:p>
    <w:p w14:paraId="173DF494" w14:textId="77777777" w:rsidR="00E11DBB" w:rsidRPr="00D24967" w:rsidRDefault="00E11DBB" w:rsidP="001406BA">
      <w:pPr>
        <w:pStyle w:val="ACCORDNORMAL"/>
        <w:rPr>
          <w:color w:val="F6261B" w:themeColor="accent5"/>
        </w:rPr>
      </w:pPr>
    </w:p>
    <w:p w14:paraId="0A10F7BE" w14:textId="2B941B8A" w:rsidR="00055564" w:rsidRPr="002841ED" w:rsidRDefault="00055564" w:rsidP="00090C92">
      <w:pPr>
        <w:pStyle w:val="ACCORDTN3"/>
      </w:pPr>
      <w:bookmarkStart w:id="14" w:name="_Toc158310659"/>
      <w:r w:rsidRPr="002841ED">
        <w:lastRenderedPageBreak/>
        <w:t>Mesure d’augmentation collective</w:t>
      </w:r>
      <w:r w:rsidR="003C1AB7">
        <w:t xml:space="preserve"> </w:t>
      </w:r>
      <w:r w:rsidR="00BC0F47">
        <w:t xml:space="preserve">qui interviendrait en l’absence d’accord de branche relatif aux salaires minima </w:t>
      </w:r>
      <w:bookmarkEnd w:id="14"/>
    </w:p>
    <w:p w14:paraId="47FCFA02" w14:textId="77777777" w:rsidR="00055564" w:rsidRPr="00F20A10" w:rsidRDefault="00055564" w:rsidP="00090C92">
      <w:pPr>
        <w:pStyle w:val="ACCORDTN4"/>
      </w:pPr>
      <w:bookmarkStart w:id="15" w:name="_Toc158310660"/>
      <w:r w:rsidRPr="00F20A10">
        <w:t>Champ d’application</w:t>
      </w:r>
      <w:bookmarkEnd w:id="15"/>
    </w:p>
    <w:p w14:paraId="4F0FEB3A" w14:textId="01A9BE9E" w:rsidR="00055564" w:rsidRPr="00AB21E3" w:rsidRDefault="00055564" w:rsidP="00055564">
      <w:pPr>
        <w:pStyle w:val="ACCORDNORMAL"/>
        <w:rPr>
          <w:rFonts w:cs="Arial"/>
          <w:szCs w:val="20"/>
        </w:rPr>
      </w:pPr>
      <w:r>
        <w:rPr>
          <w:rFonts w:cs="Arial"/>
          <w:szCs w:val="20"/>
        </w:rPr>
        <w:t xml:space="preserve">L’augmentation collective </w:t>
      </w:r>
      <w:r w:rsidR="00BC0F47">
        <w:t>qui interviendrait en l’absence d’accord de branche relatif aux salaires minima</w:t>
      </w:r>
      <w:r w:rsidR="00556A88">
        <w:t xml:space="preserve"> </w:t>
      </w:r>
      <w:r>
        <w:rPr>
          <w:rFonts w:cs="Arial"/>
          <w:szCs w:val="20"/>
        </w:rPr>
        <w:t xml:space="preserve">s’applique uniquement aux </w:t>
      </w:r>
      <w:r>
        <w:t xml:space="preserve">collaborateurs de l’UES AG2R, </w:t>
      </w:r>
      <w:r>
        <w:rPr>
          <w:rFonts w:cs="Arial"/>
          <w:szCs w:val="20"/>
        </w:rPr>
        <w:t xml:space="preserve">relevant de la </w:t>
      </w:r>
      <w:r>
        <w:t xml:space="preserve">Convention Collective Nationale des Institutions de retraite complémentaire et de prévoyance du 9 décembre </w:t>
      </w:r>
      <w:r w:rsidRPr="00AB21E3">
        <w:t>1993 </w:t>
      </w:r>
      <w:r w:rsidRPr="00AB21E3">
        <w:rPr>
          <w:rFonts w:cs="Arial"/>
          <w:szCs w:val="20"/>
        </w:rPr>
        <w:t>:</w:t>
      </w:r>
    </w:p>
    <w:p w14:paraId="4BAF089B" w14:textId="0CAE48B1" w:rsidR="00727CC2" w:rsidRPr="00A567AE" w:rsidRDefault="00D24967" w:rsidP="00727CC2">
      <w:pPr>
        <w:pStyle w:val="ACCORDNORMAL"/>
        <w:numPr>
          <w:ilvl w:val="0"/>
          <w:numId w:val="9"/>
        </w:numPr>
      </w:pPr>
      <w:proofErr w:type="gramStart"/>
      <w:r w:rsidRPr="00A567AE">
        <w:t>titulaires</w:t>
      </w:r>
      <w:proofErr w:type="gramEnd"/>
      <w:r w:rsidRPr="00A567AE">
        <w:t xml:space="preserve"> d’un contrat de travail à la date du versement de l’augmentation collective supplémentaire</w:t>
      </w:r>
      <w:r w:rsidR="00727CC2" w:rsidRPr="00A567AE">
        <w:t>,</w:t>
      </w:r>
    </w:p>
    <w:p w14:paraId="30BFFB5E" w14:textId="77777777" w:rsidR="00055564" w:rsidRPr="00090C92" w:rsidRDefault="00055564" w:rsidP="00055564">
      <w:pPr>
        <w:pStyle w:val="ACCORDNORMAL"/>
        <w:numPr>
          <w:ilvl w:val="0"/>
          <w:numId w:val="9"/>
        </w:numPr>
      </w:pPr>
      <w:proofErr w:type="gramStart"/>
      <w:r w:rsidRPr="00090C92">
        <w:t>hors</w:t>
      </w:r>
      <w:proofErr w:type="gramEnd"/>
      <w:r w:rsidRPr="00090C92">
        <w:t xml:space="preserve"> membres du COMADIR, </w:t>
      </w:r>
    </w:p>
    <w:p w14:paraId="3A634C1B" w14:textId="0ABCA40F" w:rsidR="00727CC2" w:rsidRDefault="00055564" w:rsidP="00727CC2">
      <w:pPr>
        <w:pStyle w:val="ACCORDNORMAL"/>
        <w:numPr>
          <w:ilvl w:val="0"/>
          <w:numId w:val="9"/>
        </w:numPr>
      </w:pPr>
      <w:proofErr w:type="gramStart"/>
      <w:r w:rsidRPr="00AB21E3">
        <w:t>ayant</w:t>
      </w:r>
      <w:proofErr w:type="gramEnd"/>
      <w:r w:rsidRPr="00AB21E3">
        <w:t xml:space="preserve"> au moins </w:t>
      </w:r>
      <w:r w:rsidRPr="00090C92">
        <w:t>18</w:t>
      </w:r>
      <w:r w:rsidRPr="00AB21E3">
        <w:t xml:space="preserve"> mois</w:t>
      </w:r>
      <w:r w:rsidRPr="00974606">
        <w:t xml:space="preserve"> d’ancienneté au </w:t>
      </w:r>
      <w:r w:rsidRPr="00AE4456">
        <w:t>31 décembre 202</w:t>
      </w:r>
      <w:r>
        <w:t>3</w:t>
      </w:r>
      <w:r w:rsidRPr="00974606">
        <w:t>.</w:t>
      </w:r>
    </w:p>
    <w:p w14:paraId="61AF6FEA" w14:textId="68026EAA" w:rsidR="002651D7" w:rsidRDefault="002651D7" w:rsidP="00090C92">
      <w:pPr>
        <w:pStyle w:val="ACCORDTN4"/>
      </w:pPr>
      <w:bookmarkStart w:id="16" w:name="_Toc158310661"/>
      <w:r>
        <w:t>Budget de l’augmentation collective</w:t>
      </w:r>
      <w:r w:rsidR="00556A88" w:rsidRPr="00556A88">
        <w:t xml:space="preserve"> </w:t>
      </w:r>
      <w:r w:rsidR="00BC0F47">
        <w:t>qui interviendrait en l’absence d’accord de branche relatif aux salaires minima</w:t>
      </w:r>
      <w:bookmarkEnd w:id="16"/>
    </w:p>
    <w:p w14:paraId="24445FC7" w14:textId="7FE3A615" w:rsidR="002651D7" w:rsidRPr="00974606" w:rsidRDefault="002651D7" w:rsidP="00090C92">
      <w:pPr>
        <w:pStyle w:val="ACCORDNORMAL"/>
      </w:pPr>
      <w:r>
        <w:t>Le budget consacré à l’augmentation collective</w:t>
      </w:r>
      <w:r w:rsidR="00BC0F47" w:rsidRPr="00BC0F47">
        <w:t xml:space="preserve"> </w:t>
      </w:r>
      <w:r w:rsidR="00BC0F47">
        <w:t>qui interviendrait en l’absence d’accord de branche relatif aux salaires minima</w:t>
      </w:r>
      <w:r w:rsidR="00556A88">
        <w:t xml:space="preserve"> </w:t>
      </w:r>
      <w:r w:rsidRPr="00720BA8">
        <w:t xml:space="preserve">est de </w:t>
      </w:r>
      <w:r w:rsidRPr="00A567AE">
        <w:t>0,</w:t>
      </w:r>
      <w:r w:rsidR="006446F4" w:rsidRPr="00A567AE">
        <w:t>72</w:t>
      </w:r>
      <w:r w:rsidRPr="00A567AE">
        <w:t>%</w:t>
      </w:r>
      <w:r w:rsidRPr="00720BA8">
        <w:t xml:space="preserve"> de la masse salariale brute 2023.</w:t>
      </w:r>
    </w:p>
    <w:p w14:paraId="362309E6" w14:textId="0BCA41A8" w:rsidR="00055564" w:rsidRDefault="00055564" w:rsidP="00090C92">
      <w:pPr>
        <w:pStyle w:val="ACCORDTN4"/>
      </w:pPr>
      <w:bookmarkStart w:id="17" w:name="_Toc158310662"/>
      <w:r>
        <w:t>Répartition de l’augmentation collective</w:t>
      </w:r>
      <w:r w:rsidR="00556A88">
        <w:t xml:space="preserve"> supplémentaire</w:t>
      </w:r>
      <w:bookmarkEnd w:id="17"/>
    </w:p>
    <w:p w14:paraId="793F82E9" w14:textId="3093DBA4" w:rsidR="00055564" w:rsidRDefault="00055564" w:rsidP="00055564">
      <w:pPr>
        <w:pStyle w:val="ACCORDNORMAL"/>
      </w:pPr>
      <w:r w:rsidRPr="0053312B">
        <w:t xml:space="preserve">Les parties au présent accord prévoient une augmentation collective </w:t>
      </w:r>
      <w:r w:rsidR="00BC0F47">
        <w:t>qui interviendrait en l’absence d’accord de branche relatif aux salaires minima</w:t>
      </w:r>
      <w:r w:rsidR="00556A88">
        <w:t xml:space="preserve"> </w:t>
      </w:r>
      <w:r w:rsidRPr="0053312B">
        <w:t xml:space="preserve">du salaire fixe </w:t>
      </w:r>
      <w:r w:rsidRPr="00A567AE">
        <w:t xml:space="preserve">mensuel </w:t>
      </w:r>
      <w:r w:rsidR="000520AA" w:rsidRPr="00A567AE">
        <w:t xml:space="preserve">brut </w:t>
      </w:r>
      <w:r w:rsidRPr="00A567AE">
        <w:t>hors primes d’ancienneté dans les conditions définies ci-après :</w:t>
      </w:r>
    </w:p>
    <w:p w14:paraId="43BE0DA8" w14:textId="77777777" w:rsidR="00E11DBB" w:rsidRPr="00A567AE" w:rsidRDefault="00E11DBB" w:rsidP="00055564">
      <w:pPr>
        <w:pStyle w:val="ACCORDNORMAL"/>
      </w:pPr>
    </w:p>
    <w:p w14:paraId="3AFD3C51" w14:textId="6BF13687" w:rsidR="000C537F" w:rsidRPr="00A567AE" w:rsidRDefault="00E7306A" w:rsidP="000C537F">
      <w:pPr>
        <w:pStyle w:val="ACCORDNORMAL"/>
        <w:numPr>
          <w:ilvl w:val="0"/>
          <w:numId w:val="11"/>
        </w:numPr>
      </w:pPr>
      <w:r w:rsidRPr="00A567AE">
        <w:t>1,</w:t>
      </w:r>
      <w:r w:rsidR="007B043A" w:rsidRPr="00A567AE">
        <w:t>4</w:t>
      </w:r>
      <w:r w:rsidR="000C537F" w:rsidRPr="00A567AE">
        <w:t>% d’augmentation</w:t>
      </w:r>
      <w:r w:rsidR="00556A88" w:rsidRPr="00A567AE">
        <w:t xml:space="preserve"> </w:t>
      </w:r>
      <w:r w:rsidR="000C537F" w:rsidRPr="00A567AE">
        <w:t>pour les collaborateurs dont le salaire fixe annuel brut incluant la prime d’ancienneté est inférieur à 35 000 euros</w:t>
      </w:r>
      <w:r w:rsidR="00556A88" w:rsidRPr="00A567AE">
        <w:t xml:space="preserve"> </w:t>
      </w:r>
      <w:r w:rsidR="000C537F" w:rsidRPr="00A567AE">
        <w:t>;</w:t>
      </w:r>
    </w:p>
    <w:p w14:paraId="1FFFBC01" w14:textId="6C3B7B3C" w:rsidR="000C537F" w:rsidRPr="00A567AE" w:rsidRDefault="00E7306A" w:rsidP="000C537F">
      <w:pPr>
        <w:pStyle w:val="ACCORDNORMAL"/>
        <w:numPr>
          <w:ilvl w:val="0"/>
          <w:numId w:val="11"/>
        </w:numPr>
      </w:pPr>
      <w:r w:rsidRPr="00A567AE">
        <w:t>1</w:t>
      </w:r>
      <w:r w:rsidR="007B043A" w:rsidRPr="00A567AE">
        <w:t>,1</w:t>
      </w:r>
      <w:r w:rsidR="000C537F" w:rsidRPr="00A567AE">
        <w:t>% d’augmentation</w:t>
      </w:r>
      <w:r w:rsidR="00556A88" w:rsidRPr="00A567AE">
        <w:t xml:space="preserve"> </w:t>
      </w:r>
      <w:r w:rsidR="000C537F" w:rsidRPr="00A567AE">
        <w:t xml:space="preserve">pour les collaborateurs dont le salaire fixe annuel brut incluant la prime d’ancienneté est supérieur ou égal à 35 000 euros et inférieur à 45 000 </w:t>
      </w:r>
      <w:r w:rsidR="0013014E" w:rsidRPr="00A567AE">
        <w:t>euros</w:t>
      </w:r>
      <w:r w:rsidR="00E65F3A">
        <w:t xml:space="preserve"> </w:t>
      </w:r>
      <w:r w:rsidR="0013014E" w:rsidRPr="00A567AE">
        <w:t>;</w:t>
      </w:r>
    </w:p>
    <w:p w14:paraId="30DC3E44" w14:textId="40F3AB0D" w:rsidR="000C537F" w:rsidRPr="00A567AE" w:rsidRDefault="00E7306A" w:rsidP="000C537F">
      <w:pPr>
        <w:pStyle w:val="ACCORDNORMAL"/>
        <w:numPr>
          <w:ilvl w:val="0"/>
          <w:numId w:val="11"/>
        </w:numPr>
      </w:pPr>
      <w:r w:rsidRPr="00A567AE">
        <w:t>0,7</w:t>
      </w:r>
      <w:r w:rsidR="000C537F" w:rsidRPr="00A567AE">
        <w:t>% d’augmentation pour les collaborateurs dont le salaire fixe annuel brut incluant la prime d’ancienneté est supérieur ou égal à 45 000 euros et inférieur à 55 000 euros</w:t>
      </w:r>
      <w:r w:rsidR="00E65F3A">
        <w:t xml:space="preserve"> </w:t>
      </w:r>
      <w:r w:rsidR="000C537F" w:rsidRPr="00A567AE">
        <w:t>;</w:t>
      </w:r>
    </w:p>
    <w:p w14:paraId="0C4D909F" w14:textId="5EF5EE1C" w:rsidR="000C537F" w:rsidRPr="00A567AE" w:rsidRDefault="00E7306A" w:rsidP="000C537F">
      <w:pPr>
        <w:pStyle w:val="ACCORDNORMAL"/>
        <w:numPr>
          <w:ilvl w:val="0"/>
          <w:numId w:val="11"/>
        </w:numPr>
      </w:pPr>
      <w:r w:rsidRPr="00A567AE">
        <w:t>0,5</w:t>
      </w:r>
      <w:r w:rsidR="000C537F" w:rsidRPr="00A567AE">
        <w:t>% d’augmentation</w:t>
      </w:r>
      <w:r w:rsidR="00556A88" w:rsidRPr="00A567AE">
        <w:t xml:space="preserve"> </w:t>
      </w:r>
      <w:r w:rsidR="000C537F" w:rsidRPr="00A567AE">
        <w:t>pour les collaborateurs dont le salaire fixe annuel brut incluant la prime d’ancienneté est supérieur ou égal à 55 000 euros et inférieur à 65 000 euros</w:t>
      </w:r>
      <w:r w:rsidR="00E65F3A">
        <w:t xml:space="preserve"> </w:t>
      </w:r>
      <w:r w:rsidR="000C537F" w:rsidRPr="00A567AE">
        <w:t>;</w:t>
      </w:r>
    </w:p>
    <w:p w14:paraId="16B1D60B" w14:textId="4634A219" w:rsidR="000C537F" w:rsidRPr="00720BA8" w:rsidRDefault="00E7306A" w:rsidP="000C537F">
      <w:pPr>
        <w:pStyle w:val="ACCORDNORMAL"/>
        <w:numPr>
          <w:ilvl w:val="0"/>
          <w:numId w:val="11"/>
        </w:numPr>
      </w:pPr>
      <w:r w:rsidRPr="00A567AE">
        <w:t>0,4</w:t>
      </w:r>
      <w:r w:rsidR="000C537F" w:rsidRPr="00A567AE">
        <w:t>% d’augmentation</w:t>
      </w:r>
      <w:r w:rsidR="000C537F" w:rsidRPr="00720BA8">
        <w:t xml:space="preserve"> pour les collaborateurs dont le salaire fixe annuel brut incluant la prime d’ancienneté est supérieur ou égal à 65 000 euros.</w:t>
      </w:r>
    </w:p>
    <w:p w14:paraId="57E24EB0" w14:textId="77777777" w:rsidR="00055564" w:rsidRPr="0053312B" w:rsidRDefault="00055564" w:rsidP="00055564">
      <w:pPr>
        <w:pStyle w:val="ACCORDNORMAL"/>
      </w:pPr>
    </w:p>
    <w:p w14:paraId="1FF19480" w14:textId="77777777" w:rsidR="00055564" w:rsidRPr="0053312B" w:rsidRDefault="00055564" w:rsidP="00055564">
      <w:pPr>
        <w:pStyle w:val="ACCORDNORMAL"/>
      </w:pPr>
      <w:r w:rsidRPr="0053312B">
        <w:t xml:space="preserve">Les salaires sont appréciés sur la base d’un temps plein au </w:t>
      </w:r>
      <w:r>
        <w:t>31 décembre 2023</w:t>
      </w:r>
      <w:r w:rsidRPr="0053312B">
        <w:t>.</w:t>
      </w:r>
    </w:p>
    <w:p w14:paraId="11DAAED2" w14:textId="77777777" w:rsidR="00055564" w:rsidRDefault="00055564" w:rsidP="00090C92">
      <w:pPr>
        <w:pStyle w:val="ACCORDTN4"/>
      </w:pPr>
      <w:bookmarkStart w:id="18" w:name="_Toc158310663"/>
      <w:r>
        <w:t>Date d’application</w:t>
      </w:r>
      <w:bookmarkEnd w:id="18"/>
    </w:p>
    <w:p w14:paraId="0D716A3C" w14:textId="7495FA9F" w:rsidR="00055564" w:rsidRPr="0097796D" w:rsidRDefault="00055564" w:rsidP="00055564">
      <w:pPr>
        <w:pStyle w:val="ACCORDNORMAL"/>
      </w:pPr>
      <w:r>
        <w:t>L’augmentation collective</w:t>
      </w:r>
      <w:r w:rsidR="00BC0F47" w:rsidRPr="00BC0F47">
        <w:t xml:space="preserve"> </w:t>
      </w:r>
      <w:r w:rsidR="00BC0F47">
        <w:t>qui interviendrait en l’absence d’accord de branche relatif aux salaires minima</w:t>
      </w:r>
      <w:r w:rsidR="00556A88">
        <w:t xml:space="preserve"> </w:t>
      </w:r>
      <w:r>
        <w:t>sera appliquée rétroactivement à la date du 1er janvier 2024.</w:t>
      </w:r>
    </w:p>
    <w:p w14:paraId="53053F43" w14:textId="655ED948" w:rsidR="00055564" w:rsidRPr="002841ED" w:rsidRDefault="00055564" w:rsidP="00090C92">
      <w:pPr>
        <w:pStyle w:val="ACCORDTN3"/>
      </w:pPr>
      <w:bookmarkStart w:id="19" w:name="_Toc158310664"/>
      <w:r w:rsidRPr="002841ED">
        <w:t>Mesure d’augmentations individuelles</w:t>
      </w:r>
      <w:r w:rsidR="00A36C52">
        <w:t xml:space="preserve"> </w:t>
      </w:r>
      <w:r w:rsidR="00A36C52" w:rsidRPr="00A567AE">
        <w:t>supplémentaires</w:t>
      </w:r>
      <w:bookmarkEnd w:id="19"/>
    </w:p>
    <w:p w14:paraId="0B58C16A" w14:textId="77777777" w:rsidR="00055564" w:rsidRDefault="00055564" w:rsidP="00090C92">
      <w:pPr>
        <w:pStyle w:val="ACCORDTN4"/>
      </w:pPr>
      <w:bookmarkStart w:id="20" w:name="_Toc158310665"/>
      <w:r>
        <w:t>Champ d’application</w:t>
      </w:r>
      <w:bookmarkEnd w:id="20"/>
    </w:p>
    <w:p w14:paraId="6700AB57" w14:textId="299DE138" w:rsidR="00055564" w:rsidRDefault="00055564" w:rsidP="00055564">
      <w:pPr>
        <w:pStyle w:val="ACCORDNORMAL"/>
      </w:pPr>
      <w:r w:rsidRPr="0048128A">
        <w:t>Tous les collaborateurs de l’</w:t>
      </w:r>
      <w:r>
        <w:t>UES AG2R</w:t>
      </w:r>
      <w:r w:rsidRPr="0048128A">
        <w:t xml:space="preserve"> </w:t>
      </w:r>
      <w:r w:rsidRPr="0053312B">
        <w:t xml:space="preserve">relevant de la </w:t>
      </w:r>
      <w:r>
        <w:t>Convention Collective Nationale des Institutions de retraite complémentaire et de prévoyance du 9 décembre 1993</w:t>
      </w:r>
      <w:r w:rsidR="000520AA" w:rsidRPr="00A567AE">
        <w:t>,</w:t>
      </w:r>
      <w:r>
        <w:t xml:space="preserve"> </w:t>
      </w:r>
      <w:r w:rsidR="00D24967" w:rsidRPr="00A567AE">
        <w:t xml:space="preserve">titulaires d’un contrat de travail à la date du versement de l’augmentation individuelle </w:t>
      </w:r>
      <w:r w:rsidR="00BC0F47">
        <w:t>qui interviendrait en l’absence d’accord de branche relatif aux salaires minima</w:t>
      </w:r>
      <w:r w:rsidR="00D24967" w:rsidRPr="00A567AE">
        <w:t>,</w:t>
      </w:r>
      <w:r w:rsidR="00727CC2" w:rsidRPr="0048128A">
        <w:t xml:space="preserve"> </w:t>
      </w:r>
      <w:r w:rsidRPr="0048128A">
        <w:t>sont éligibles à une augmentation individuelle</w:t>
      </w:r>
      <w:r w:rsidR="00556A88" w:rsidRPr="00556A88">
        <w:t xml:space="preserve"> </w:t>
      </w:r>
      <w:r w:rsidR="00556A88">
        <w:t>supplémentaire</w:t>
      </w:r>
      <w:r w:rsidRPr="0048128A">
        <w:t xml:space="preserve">. Les augmentations individuelles </w:t>
      </w:r>
      <w:r w:rsidR="00BC0F47">
        <w:t>qui interviendraient en l’absence d’accord de branche relatif aux salaires minima</w:t>
      </w:r>
      <w:r w:rsidR="00556A88">
        <w:t xml:space="preserve"> </w:t>
      </w:r>
      <w:r w:rsidRPr="0048128A">
        <w:t>sont attribuées sur proposition managériale.</w:t>
      </w:r>
    </w:p>
    <w:p w14:paraId="3248C8F0" w14:textId="048A1B8D" w:rsidR="0027064D" w:rsidRDefault="0027064D" w:rsidP="00055564">
      <w:pPr>
        <w:pStyle w:val="ACCORDNORMAL"/>
      </w:pPr>
    </w:p>
    <w:p w14:paraId="414FA7E5" w14:textId="5DD9D173" w:rsidR="00E11DBB" w:rsidRDefault="00E11DBB" w:rsidP="00055564">
      <w:pPr>
        <w:pStyle w:val="ACCORDNORMAL"/>
      </w:pPr>
    </w:p>
    <w:p w14:paraId="08451581" w14:textId="38EAABC9" w:rsidR="00E11DBB" w:rsidRDefault="00E11DBB" w:rsidP="00055564">
      <w:pPr>
        <w:pStyle w:val="ACCORDNORMAL"/>
      </w:pPr>
    </w:p>
    <w:p w14:paraId="1DCD04AE" w14:textId="77777777" w:rsidR="00E11DBB" w:rsidRDefault="00E11DBB" w:rsidP="00055564">
      <w:pPr>
        <w:pStyle w:val="ACCORDNORMAL"/>
      </w:pPr>
    </w:p>
    <w:p w14:paraId="752D5B8B" w14:textId="2D4F27B7" w:rsidR="0027064D" w:rsidRDefault="0027064D" w:rsidP="00090C92">
      <w:pPr>
        <w:pStyle w:val="ACCORDTN4"/>
      </w:pPr>
      <w:bookmarkStart w:id="21" w:name="_Toc158310666"/>
      <w:r>
        <w:t>Budget de</w:t>
      </w:r>
      <w:r w:rsidR="000520AA" w:rsidRPr="00A567AE">
        <w:t>s</w:t>
      </w:r>
      <w:r>
        <w:t xml:space="preserve"> augmentation</w:t>
      </w:r>
      <w:r w:rsidR="000520AA" w:rsidRPr="00A567AE">
        <w:t>s</w:t>
      </w:r>
      <w:r>
        <w:t xml:space="preserve"> </w:t>
      </w:r>
      <w:r w:rsidR="002651D7">
        <w:t>individuelle</w:t>
      </w:r>
      <w:r w:rsidR="000520AA" w:rsidRPr="00A567AE">
        <w:t>s</w:t>
      </w:r>
      <w:r w:rsidR="00556A88">
        <w:t xml:space="preserve"> supplémentaire</w:t>
      </w:r>
      <w:r w:rsidR="000520AA" w:rsidRPr="00A567AE">
        <w:t>s</w:t>
      </w:r>
      <w:bookmarkEnd w:id="21"/>
    </w:p>
    <w:p w14:paraId="681DDE27" w14:textId="343D29CF" w:rsidR="0027064D" w:rsidRPr="00720BA8" w:rsidRDefault="0027064D" w:rsidP="0027064D">
      <w:pPr>
        <w:pStyle w:val="ACCORDNORMAL"/>
      </w:pPr>
      <w:r>
        <w:t xml:space="preserve">Le budget consacré </w:t>
      </w:r>
      <w:r w:rsidR="00A567AE">
        <w:t xml:space="preserve">aux </w:t>
      </w:r>
      <w:r>
        <w:t>augmentation</w:t>
      </w:r>
      <w:r w:rsidR="00A567AE">
        <w:t>s</w:t>
      </w:r>
      <w:r>
        <w:t xml:space="preserve"> </w:t>
      </w:r>
      <w:r w:rsidR="002651D7">
        <w:t>individuelle</w:t>
      </w:r>
      <w:r w:rsidR="00A567AE">
        <w:t>s</w:t>
      </w:r>
      <w:r>
        <w:t xml:space="preserve"> </w:t>
      </w:r>
      <w:r w:rsidR="00BC0F47">
        <w:t>qui interviendraient en l’absence d’accord de branche relatif aux salaires minima</w:t>
      </w:r>
      <w:r w:rsidR="0013014E">
        <w:t xml:space="preserve"> </w:t>
      </w:r>
      <w:r w:rsidRPr="00720BA8">
        <w:t xml:space="preserve">est de </w:t>
      </w:r>
      <w:r w:rsidRPr="00A567AE">
        <w:t>0,</w:t>
      </w:r>
      <w:r w:rsidR="006446F4" w:rsidRPr="00A567AE">
        <w:t>48</w:t>
      </w:r>
      <w:r w:rsidRPr="00A567AE">
        <w:t>%</w:t>
      </w:r>
      <w:r w:rsidRPr="00720BA8">
        <w:t xml:space="preserve"> de la masse salariale brute 2023.</w:t>
      </w:r>
    </w:p>
    <w:p w14:paraId="4C83DBC3" w14:textId="77777777" w:rsidR="0027064D" w:rsidRDefault="0027064D" w:rsidP="00055564">
      <w:pPr>
        <w:pStyle w:val="ACCORDNORMAL"/>
      </w:pPr>
    </w:p>
    <w:p w14:paraId="6A51A5D6" w14:textId="77777777" w:rsidR="00055564" w:rsidRDefault="00055564" w:rsidP="00090C92">
      <w:pPr>
        <w:pStyle w:val="ACCORDTN4"/>
      </w:pPr>
      <w:bookmarkStart w:id="22" w:name="_Toc158310667"/>
      <w:r>
        <w:t>Date d’application</w:t>
      </w:r>
      <w:bookmarkEnd w:id="22"/>
    </w:p>
    <w:p w14:paraId="7775A52E" w14:textId="28D5FC4F" w:rsidR="007C00DA" w:rsidRDefault="00055564" w:rsidP="00846D95">
      <w:pPr>
        <w:pStyle w:val="ACCORDNORMAL"/>
        <w:rPr>
          <w:caps/>
          <w:color w:val="0052FF" w:themeColor="accent1"/>
          <w:sz w:val="48"/>
          <w:szCs w:val="48"/>
        </w:rPr>
      </w:pPr>
      <w:r w:rsidRPr="00594BCE">
        <w:t>Les augmentations individuelles</w:t>
      </w:r>
      <w:r w:rsidR="00BC0F47" w:rsidRPr="00BC0F47">
        <w:t xml:space="preserve"> </w:t>
      </w:r>
      <w:r w:rsidR="00BC0F47">
        <w:t>qui interviendraient en l’absence d’accord de branche relatif aux salaires minima</w:t>
      </w:r>
      <w:r w:rsidR="0013014E">
        <w:t xml:space="preserve"> </w:t>
      </w:r>
      <w:r w:rsidRPr="00594BCE">
        <w:t>ont une date d’effet rétroactive au 1</w:t>
      </w:r>
      <w:r w:rsidRPr="008E5765">
        <w:rPr>
          <w:vertAlign w:val="superscript"/>
        </w:rPr>
        <w:t>er</w:t>
      </w:r>
      <w:r>
        <w:t xml:space="preserve"> </w:t>
      </w:r>
      <w:r w:rsidRPr="00594BCE">
        <w:t>janvier 202</w:t>
      </w:r>
      <w:r>
        <w:t>4</w:t>
      </w:r>
      <w:r w:rsidRPr="00594BCE">
        <w:t xml:space="preserve"> et sont appliquées au salaire fixe mensuel brut sur la base d’un temps plein au </w:t>
      </w:r>
      <w:r>
        <w:t>31 décembre 2023</w:t>
      </w:r>
      <w:r w:rsidRPr="00594BCE">
        <w:t xml:space="preserve"> hors prime </w:t>
      </w:r>
      <w:r>
        <w:t>d’ancienneté</w:t>
      </w:r>
      <w:r w:rsidR="00F23718">
        <w:t>.</w:t>
      </w:r>
      <w:r w:rsidR="007C00DA">
        <w:br w:type="page"/>
      </w:r>
    </w:p>
    <w:p w14:paraId="5533D2C3" w14:textId="3EAFC06B" w:rsidR="00DC3121" w:rsidRPr="00DC3121" w:rsidRDefault="00DC3121" w:rsidP="00DC3121">
      <w:pPr>
        <w:pStyle w:val="ACCORDTN1"/>
      </w:pPr>
      <w:bookmarkStart w:id="23" w:name="_Toc158310668"/>
      <w:r>
        <w:lastRenderedPageBreak/>
        <w:t xml:space="preserve">VERSEMENT D’UNE </w:t>
      </w:r>
      <w:r w:rsidRPr="00DC3121">
        <w:t>PRIME DE PARTAGE DE LA VALEUR</w:t>
      </w:r>
      <w:bookmarkEnd w:id="23"/>
    </w:p>
    <w:p w14:paraId="402960CD" w14:textId="0BA64E37" w:rsidR="00DC3121" w:rsidRPr="002841ED" w:rsidRDefault="002841ED" w:rsidP="002841ED">
      <w:pPr>
        <w:pStyle w:val="ACCORDTN2"/>
      </w:pPr>
      <w:bookmarkStart w:id="24" w:name="_Toc158310669"/>
      <w:r w:rsidRPr="002841ED">
        <w:t>CHAMP D’APPLICATION DE LA PRIME DE PARTAGE DE LA VALEUR</w:t>
      </w:r>
      <w:bookmarkEnd w:id="24"/>
    </w:p>
    <w:p w14:paraId="0E7369C6" w14:textId="01626476" w:rsidR="00DC3121" w:rsidRPr="00DC3121" w:rsidRDefault="00DC3121" w:rsidP="00DC3121">
      <w:pPr>
        <w:pStyle w:val="ACCORDNORMAL"/>
      </w:pPr>
      <w:r w:rsidRPr="00DC3121">
        <w:t xml:space="preserve">Le présent </w:t>
      </w:r>
      <w:r w:rsidR="00CB5453">
        <w:t>article</w:t>
      </w:r>
      <w:r w:rsidRPr="00DC3121">
        <w:t xml:space="preserve"> s’applique :  </w:t>
      </w:r>
    </w:p>
    <w:p w14:paraId="7CAD8779" w14:textId="2AF84558" w:rsidR="00DC3121" w:rsidRPr="00DC3121" w:rsidRDefault="00DC3121" w:rsidP="00904E83">
      <w:pPr>
        <w:pStyle w:val="ACCORDNORMAL"/>
        <w:numPr>
          <w:ilvl w:val="0"/>
          <w:numId w:val="12"/>
        </w:numPr>
      </w:pPr>
      <w:r w:rsidRPr="00DC3121">
        <w:t xml:space="preserve">Aux collaborateurs de l’UES AG2R titulaires d’un contrat de travail à la date de </w:t>
      </w:r>
      <w:r w:rsidR="00BC01CF" w:rsidRPr="00115E38">
        <w:t>calcul</w:t>
      </w:r>
      <w:r w:rsidRPr="00115E38">
        <w:t xml:space="preserve"> </w:t>
      </w:r>
      <w:r w:rsidRPr="00DC3121">
        <w:t xml:space="preserve">de la prime </w:t>
      </w:r>
      <w:r w:rsidR="00115E38">
        <w:t>(31 mai 2024)</w:t>
      </w:r>
      <w:r w:rsidR="00CB5453">
        <w:t xml:space="preserve"> </w:t>
      </w:r>
      <w:r w:rsidRPr="00DC3121">
        <w:t>;  </w:t>
      </w:r>
    </w:p>
    <w:p w14:paraId="28333627" w14:textId="2DA3B208" w:rsidR="00DC3121" w:rsidRPr="00DC3121" w:rsidRDefault="00DC3121" w:rsidP="00904E83">
      <w:pPr>
        <w:pStyle w:val="ACCORDNORMAL"/>
        <w:numPr>
          <w:ilvl w:val="0"/>
          <w:numId w:val="12"/>
        </w:numPr>
      </w:pPr>
      <w:r w:rsidRPr="00DC3121">
        <w:t xml:space="preserve">Aux intérimaires en mission au sein de l’UES AG2R à la date de </w:t>
      </w:r>
      <w:r w:rsidR="00CB5453">
        <w:t>calcul</w:t>
      </w:r>
      <w:r w:rsidRPr="00DC3121">
        <w:t xml:space="preserve"> de la prime, le cas échéant la Direction s’engage à communiquer à l’Entreprise de Travail Temporaire, qui a la charge du versement de la prime, les informations inhérentes à ce versement.  </w:t>
      </w:r>
    </w:p>
    <w:p w14:paraId="4FB1401F" w14:textId="56F2FE61" w:rsidR="00DC3121" w:rsidRPr="002841ED" w:rsidRDefault="002841ED" w:rsidP="002841ED">
      <w:pPr>
        <w:pStyle w:val="ACCORDTN2"/>
      </w:pPr>
      <w:bookmarkStart w:id="25" w:name="_Toc158310670"/>
      <w:r w:rsidRPr="002841ED">
        <w:t>MONTANT ET MODALITÉS D’ATTRIBUTION DE LA PRIME DE PARTAGE DE LA VALEUR</w:t>
      </w:r>
      <w:bookmarkEnd w:id="25"/>
    </w:p>
    <w:p w14:paraId="5DF5C9D0" w14:textId="62E11252" w:rsidR="00DC3121" w:rsidRPr="00DC3121" w:rsidRDefault="00DC3121" w:rsidP="00DC3121">
      <w:pPr>
        <w:pStyle w:val="ACCORDTN3"/>
      </w:pPr>
      <w:bookmarkStart w:id="26" w:name="_Toc158310671"/>
      <w:r w:rsidRPr="00DC3121">
        <w:t>Montant de la prime de partage de la valeur</w:t>
      </w:r>
      <w:bookmarkEnd w:id="26"/>
    </w:p>
    <w:p w14:paraId="394C27A0" w14:textId="2FDA2CC5" w:rsidR="00DC3121" w:rsidRPr="00DC3121" w:rsidRDefault="00DC3121" w:rsidP="00DC3121">
      <w:pPr>
        <w:pStyle w:val="ACCORDNORMAL"/>
      </w:pPr>
      <w:r w:rsidRPr="00DC3121">
        <w:t xml:space="preserve">Le montant de la prime de partage de la </w:t>
      </w:r>
      <w:r w:rsidRPr="00A567AE">
        <w:t xml:space="preserve">valeur est de </w:t>
      </w:r>
      <w:r w:rsidR="00055564" w:rsidRPr="00A567AE">
        <w:t>6</w:t>
      </w:r>
      <w:r w:rsidR="00AA122B" w:rsidRPr="00A567AE">
        <w:t>5</w:t>
      </w:r>
      <w:r w:rsidRPr="00A567AE">
        <w:t>0€ (</w:t>
      </w:r>
      <w:r w:rsidR="00055564" w:rsidRPr="00A567AE">
        <w:t>six</w:t>
      </w:r>
      <w:r w:rsidRPr="00A567AE">
        <w:t>-</w:t>
      </w:r>
      <w:r w:rsidR="00AD750E" w:rsidRPr="00A567AE">
        <w:t>cent</w:t>
      </w:r>
      <w:r w:rsidRPr="00A567AE">
        <w:t xml:space="preserve"> </w:t>
      </w:r>
      <w:r w:rsidR="00AA122B" w:rsidRPr="00A567AE">
        <w:t xml:space="preserve">cinquante </w:t>
      </w:r>
      <w:r w:rsidRPr="00A567AE">
        <w:t>euros)</w:t>
      </w:r>
      <w:r w:rsidR="00C03074" w:rsidRPr="00A567AE">
        <w:t xml:space="preserve"> brut</w:t>
      </w:r>
      <w:r w:rsidRPr="00A567AE">
        <w:t>.</w:t>
      </w:r>
      <w:r w:rsidRPr="00DC3121">
        <w:t>  </w:t>
      </w:r>
    </w:p>
    <w:p w14:paraId="3998F0A7" w14:textId="341125F1" w:rsidR="00DC3121" w:rsidRPr="00DC3121" w:rsidRDefault="00DC3121" w:rsidP="00DC3121">
      <w:pPr>
        <w:pStyle w:val="ACCORDTN3"/>
      </w:pPr>
      <w:bookmarkStart w:id="27" w:name="_Toc158310672"/>
      <w:r w:rsidRPr="00DC3121">
        <w:t>Modulation de la prime de partage de la valeur</w:t>
      </w:r>
      <w:bookmarkEnd w:id="27"/>
    </w:p>
    <w:p w14:paraId="3B55141B" w14:textId="32EA4F9D" w:rsidR="00DC3121" w:rsidRDefault="00DC3121" w:rsidP="00DC3121">
      <w:pPr>
        <w:pStyle w:val="ACCORDNORMAL"/>
      </w:pPr>
      <w:r w:rsidRPr="00DC3121">
        <w:t>Le montant de la prime de partage de la valeur est modulé en fonction de la présence effective sur les douze derniers mois</w:t>
      </w:r>
      <w:r w:rsidR="00890C85">
        <w:t xml:space="preserve"> précédant le </w:t>
      </w:r>
      <w:r w:rsidR="00BC01CF">
        <w:t>calcul</w:t>
      </w:r>
      <w:r w:rsidR="00890C85">
        <w:t xml:space="preserve"> de la prime</w:t>
      </w:r>
      <w:r w:rsidRPr="00DC3121">
        <w:t xml:space="preserve"> (</w:t>
      </w:r>
      <w:r w:rsidR="00446AAC" w:rsidRPr="00974606">
        <w:t xml:space="preserve">entre le </w:t>
      </w:r>
      <w:r w:rsidR="00446AAC" w:rsidRPr="00DE63DA">
        <w:t>1er</w:t>
      </w:r>
      <w:r w:rsidR="00633C3E" w:rsidRPr="00DE63DA">
        <w:t xml:space="preserve"> </w:t>
      </w:r>
      <w:r w:rsidR="00BC01CF" w:rsidRPr="00DE63DA">
        <w:t>juin</w:t>
      </w:r>
      <w:r w:rsidR="00446AAC" w:rsidRPr="00DE63DA">
        <w:t xml:space="preserve"> 202</w:t>
      </w:r>
      <w:r w:rsidR="00721690" w:rsidRPr="00DE63DA">
        <w:t>3</w:t>
      </w:r>
      <w:r w:rsidR="00446AAC" w:rsidRPr="00DE63DA">
        <w:t xml:space="preserve"> et le 3</w:t>
      </w:r>
      <w:r w:rsidR="00115E38" w:rsidRPr="00DE63DA">
        <w:t>1 mai</w:t>
      </w:r>
      <w:r w:rsidR="00446AAC" w:rsidRPr="00DE63DA">
        <w:t xml:space="preserve"> 202</w:t>
      </w:r>
      <w:r w:rsidR="00721690" w:rsidRPr="00DE63DA">
        <w:t>4</w:t>
      </w:r>
      <w:r w:rsidRPr="00DC3121">
        <w:t>) et de la durée du travail prévue au contrat de travail.</w:t>
      </w:r>
    </w:p>
    <w:p w14:paraId="49F116B1" w14:textId="1196A77A" w:rsidR="00DC3121" w:rsidRPr="00DC3121" w:rsidRDefault="00DC3121" w:rsidP="00DC3121">
      <w:pPr>
        <w:pStyle w:val="ACCORDTN4"/>
      </w:pPr>
      <w:bookmarkStart w:id="28" w:name="_Toc158310673"/>
      <w:r w:rsidRPr="00DC3121">
        <w:t>La présence effective sur les douze derniers mois</w:t>
      </w:r>
      <w:bookmarkEnd w:id="28"/>
    </w:p>
    <w:p w14:paraId="453127DF" w14:textId="6491D65F" w:rsidR="00DC3121" w:rsidRPr="00DC3121" w:rsidRDefault="00DC3121" w:rsidP="00DC3121">
      <w:pPr>
        <w:pStyle w:val="ACCORDNORMAL"/>
      </w:pPr>
      <w:r w:rsidRPr="00DC3121">
        <w:t>La prime de partage de la valeur est prorat</w:t>
      </w:r>
      <w:r w:rsidR="00721690">
        <w:t>is</w:t>
      </w:r>
      <w:r w:rsidRPr="00DC3121">
        <w:t xml:space="preserve">ée en fonction de la durée de présence effective du collaborateur sur les douze derniers mois </w:t>
      </w:r>
      <w:r w:rsidR="00FE2731" w:rsidRPr="00294D28">
        <w:t>précédant</w:t>
      </w:r>
      <w:r w:rsidR="00FE2731">
        <w:t xml:space="preserve"> </w:t>
      </w:r>
      <w:r w:rsidRPr="00DC3121">
        <w:t xml:space="preserve">le </w:t>
      </w:r>
      <w:r w:rsidR="00115E38">
        <w:t>calcul</w:t>
      </w:r>
      <w:r w:rsidRPr="00DC3121">
        <w:t xml:space="preserve"> de la prime à </w:t>
      </w:r>
      <w:r w:rsidRPr="00DE63DA">
        <w:t xml:space="preserve">savoir </w:t>
      </w:r>
      <w:r w:rsidR="00115E38" w:rsidRPr="00DE63DA">
        <w:t>entre le 1</w:t>
      </w:r>
      <w:r w:rsidR="00115E38" w:rsidRPr="00DE63DA">
        <w:rPr>
          <w:vertAlign w:val="superscript"/>
        </w:rPr>
        <w:t>er</w:t>
      </w:r>
      <w:r w:rsidR="00115E38" w:rsidRPr="00DE63DA">
        <w:t xml:space="preserve"> juin 2023 et le 31 mai 2024</w:t>
      </w:r>
      <w:r w:rsidRPr="00DE63DA">
        <w:t>, étant précisé que seront assimilées, au sens du présent artic</w:t>
      </w:r>
      <w:r w:rsidRPr="00DC3121">
        <w:t>le, à du temps de travail effectif, les absences pour :  </w:t>
      </w:r>
    </w:p>
    <w:p w14:paraId="18456861" w14:textId="77777777" w:rsidR="009C4D69" w:rsidRPr="009C4D69" w:rsidRDefault="009C4D69" w:rsidP="00904E83">
      <w:pPr>
        <w:pStyle w:val="ACCORDNORMAL"/>
        <w:numPr>
          <w:ilvl w:val="0"/>
          <w:numId w:val="13"/>
        </w:numPr>
      </w:pPr>
      <w:r w:rsidRPr="009C4D69">
        <w:t xml:space="preserve">Les congés payés, </w:t>
      </w:r>
    </w:p>
    <w:p w14:paraId="39C21460" w14:textId="77777777" w:rsidR="009C4D69" w:rsidRPr="009C4D69" w:rsidRDefault="009C4D69" w:rsidP="00904E83">
      <w:pPr>
        <w:pStyle w:val="ACCORDNORMAL"/>
        <w:numPr>
          <w:ilvl w:val="0"/>
          <w:numId w:val="13"/>
        </w:numPr>
      </w:pPr>
      <w:r w:rsidRPr="009C4D69">
        <w:t>Les réductions horaires,</w:t>
      </w:r>
    </w:p>
    <w:p w14:paraId="6594771F" w14:textId="77777777" w:rsidR="009C4D69" w:rsidRPr="009C4D69" w:rsidRDefault="009C4D69" w:rsidP="00904E83">
      <w:pPr>
        <w:pStyle w:val="ACCORDNORMAL"/>
        <w:numPr>
          <w:ilvl w:val="0"/>
          <w:numId w:val="13"/>
        </w:numPr>
      </w:pPr>
      <w:r w:rsidRPr="009C4D69">
        <w:t>Les jours fériés, </w:t>
      </w:r>
    </w:p>
    <w:p w14:paraId="0BAACEB6" w14:textId="77777777" w:rsidR="009C4D69" w:rsidRPr="009C4D69" w:rsidRDefault="009C4D69" w:rsidP="00904E83">
      <w:pPr>
        <w:pStyle w:val="ACCORDNORMAL"/>
        <w:numPr>
          <w:ilvl w:val="0"/>
          <w:numId w:val="13"/>
        </w:numPr>
      </w:pPr>
      <w:r w:rsidRPr="009C4D69">
        <w:t xml:space="preserve">La prise d’un repos dû à un Repos Compensateur de Remplacement, </w:t>
      </w:r>
    </w:p>
    <w:p w14:paraId="32C8C58E" w14:textId="77777777" w:rsidR="009C4D69" w:rsidRPr="009C4D69" w:rsidRDefault="009C4D69" w:rsidP="00904E83">
      <w:pPr>
        <w:pStyle w:val="ACCORDNORMAL"/>
        <w:numPr>
          <w:ilvl w:val="0"/>
          <w:numId w:val="13"/>
        </w:numPr>
      </w:pPr>
      <w:r w:rsidRPr="009C4D69">
        <w:t>Le temps consacré aux examens médicaux organisés par le service de santé au travail, </w:t>
      </w:r>
    </w:p>
    <w:p w14:paraId="5B4F9D38" w14:textId="0F557B4C" w:rsidR="009C4D69" w:rsidRPr="009C4D69" w:rsidRDefault="009C4D69" w:rsidP="00904E83">
      <w:pPr>
        <w:pStyle w:val="ACCORDNORMAL"/>
        <w:numPr>
          <w:ilvl w:val="0"/>
          <w:numId w:val="13"/>
        </w:numPr>
      </w:pPr>
      <w:r w:rsidRPr="009C4D69">
        <w:t>Les périodes passées en dehors de l’Entreprise pour les bénéficiaires des contrats en alternance</w:t>
      </w:r>
      <w:r w:rsidR="00CD310A">
        <w:t xml:space="preserve"> ainsi que les jours de préparations aux examens</w:t>
      </w:r>
      <w:r w:rsidRPr="009C4D69">
        <w:t>, </w:t>
      </w:r>
    </w:p>
    <w:p w14:paraId="184F55DF" w14:textId="77777777" w:rsidR="009C4D69" w:rsidRPr="009C4D69" w:rsidRDefault="009C4D69" w:rsidP="00904E83">
      <w:pPr>
        <w:pStyle w:val="ACCORDNORMAL"/>
        <w:numPr>
          <w:ilvl w:val="0"/>
          <w:numId w:val="13"/>
        </w:numPr>
      </w:pPr>
      <w:r w:rsidRPr="009C4D69">
        <w:t>Les absences imposées par la loi :</w:t>
      </w:r>
    </w:p>
    <w:p w14:paraId="369E0E66" w14:textId="77777777" w:rsidR="009C4D69" w:rsidRPr="009C4D69" w:rsidRDefault="009C4D69" w:rsidP="00904E83">
      <w:pPr>
        <w:pStyle w:val="ACCORDNORMAL"/>
        <w:numPr>
          <w:ilvl w:val="1"/>
          <w:numId w:val="13"/>
        </w:numPr>
      </w:pPr>
      <w:r w:rsidRPr="009C4D69">
        <w:t xml:space="preserve">Exercice des fonctions et formation du conseiller prud’homal, </w:t>
      </w:r>
    </w:p>
    <w:p w14:paraId="689B3658" w14:textId="77777777" w:rsidR="009C4D69" w:rsidRPr="009C4D69" w:rsidRDefault="009C4D69" w:rsidP="00904E83">
      <w:pPr>
        <w:pStyle w:val="ACCORDNORMAL"/>
        <w:numPr>
          <w:ilvl w:val="1"/>
          <w:numId w:val="13"/>
        </w:numPr>
      </w:pPr>
      <w:r w:rsidRPr="009C4D69">
        <w:t xml:space="preserve">Exercice des fonctions de membre du conseil d’administration d’un organisme de Sécurité Sociale, </w:t>
      </w:r>
    </w:p>
    <w:p w14:paraId="2580BF43" w14:textId="77777777" w:rsidR="009C4D69" w:rsidRPr="009C4D69" w:rsidRDefault="009C4D69" w:rsidP="00904E83">
      <w:pPr>
        <w:pStyle w:val="ACCORDNORMAL"/>
        <w:numPr>
          <w:ilvl w:val="1"/>
          <w:numId w:val="13"/>
        </w:numPr>
      </w:pPr>
      <w:r w:rsidRPr="009C4D69">
        <w:lastRenderedPageBreak/>
        <w:t xml:space="preserve">Les jurés et les témoins d’assise, </w:t>
      </w:r>
    </w:p>
    <w:p w14:paraId="57363964" w14:textId="77777777" w:rsidR="009C4D69" w:rsidRPr="009C4D69" w:rsidRDefault="009C4D69" w:rsidP="00904E83">
      <w:pPr>
        <w:pStyle w:val="ACCORDNORMAL"/>
        <w:numPr>
          <w:ilvl w:val="1"/>
          <w:numId w:val="13"/>
        </w:numPr>
      </w:pPr>
      <w:r w:rsidRPr="009C4D69">
        <w:t>Représentant une association ou une mutuelle dans une instance de concertation,</w:t>
      </w:r>
    </w:p>
    <w:p w14:paraId="5644992D" w14:textId="77777777" w:rsidR="009C4D69" w:rsidRPr="009C4D69" w:rsidRDefault="009C4D69" w:rsidP="00904E83">
      <w:pPr>
        <w:pStyle w:val="ACCORDNORMAL"/>
        <w:numPr>
          <w:ilvl w:val="0"/>
          <w:numId w:val="13"/>
        </w:numPr>
      </w:pPr>
      <w:r w:rsidRPr="009C4D69">
        <w:t xml:space="preserve">Le congé de bilan de compétence, </w:t>
      </w:r>
    </w:p>
    <w:p w14:paraId="20B54A1C" w14:textId="5B3DAB3E" w:rsidR="009C4D69" w:rsidRPr="009C4D69" w:rsidRDefault="009C4D69" w:rsidP="00904E83">
      <w:pPr>
        <w:pStyle w:val="ACCORDNORMAL"/>
        <w:numPr>
          <w:ilvl w:val="0"/>
          <w:numId w:val="13"/>
        </w:numPr>
      </w:pPr>
      <w:r w:rsidRPr="009C4D69">
        <w:t xml:space="preserve">Les congés </w:t>
      </w:r>
      <w:r w:rsidR="0013014E">
        <w:t xml:space="preserve">légaux </w:t>
      </w:r>
      <w:r w:rsidRPr="009C4D69">
        <w:t xml:space="preserve">maternité (y compris congés pathologiques) et d’adoption, </w:t>
      </w:r>
    </w:p>
    <w:p w14:paraId="3024F0FC" w14:textId="77777777" w:rsidR="00FA0C65" w:rsidRDefault="00FA0C65" w:rsidP="00904E83">
      <w:pPr>
        <w:pStyle w:val="ACCORDNORMAL"/>
        <w:numPr>
          <w:ilvl w:val="0"/>
          <w:numId w:val="13"/>
        </w:numPr>
      </w:pPr>
      <w:r>
        <w:t>Les congés paternité et d’accueil de l’enfant,</w:t>
      </w:r>
    </w:p>
    <w:p w14:paraId="143DD0D6" w14:textId="7C3602F3" w:rsidR="00FA0C65" w:rsidRDefault="00FA0C65" w:rsidP="00904E83">
      <w:pPr>
        <w:pStyle w:val="ACCORDNORMAL"/>
        <w:numPr>
          <w:ilvl w:val="0"/>
          <w:numId w:val="13"/>
        </w:numPr>
      </w:pPr>
      <w:r>
        <w:t>Les congés parenta</w:t>
      </w:r>
      <w:r w:rsidR="00890C85">
        <w:t>ux</w:t>
      </w:r>
      <w:r>
        <w:t xml:space="preserve"> d’éducation,</w:t>
      </w:r>
    </w:p>
    <w:p w14:paraId="22815AB1" w14:textId="340142DB" w:rsidR="00FA0C65" w:rsidRDefault="00FA0C65" w:rsidP="00904E83">
      <w:pPr>
        <w:pStyle w:val="ACCORDNORMAL"/>
        <w:numPr>
          <w:ilvl w:val="0"/>
          <w:numId w:val="13"/>
        </w:numPr>
      </w:pPr>
      <w:r>
        <w:t>Les congés de présence parental</w:t>
      </w:r>
      <w:r w:rsidR="002E43AF">
        <w:t>e</w:t>
      </w:r>
      <w:r>
        <w:t>,</w:t>
      </w:r>
    </w:p>
    <w:p w14:paraId="5780ED93" w14:textId="77777777" w:rsidR="00FA0C65" w:rsidRDefault="00FA0C65" w:rsidP="00904E83">
      <w:pPr>
        <w:pStyle w:val="ACCORDNORMAL"/>
        <w:numPr>
          <w:ilvl w:val="0"/>
          <w:numId w:val="13"/>
        </w:numPr>
      </w:pPr>
      <w:r>
        <w:t>Les jours enfants malade,</w:t>
      </w:r>
    </w:p>
    <w:p w14:paraId="06B56EEA" w14:textId="12BB317D" w:rsidR="00592330" w:rsidRDefault="00592330" w:rsidP="00904E83">
      <w:pPr>
        <w:pStyle w:val="ACCORDNORMAL"/>
        <w:numPr>
          <w:ilvl w:val="0"/>
          <w:numId w:val="13"/>
        </w:numPr>
      </w:pPr>
      <w:r>
        <w:t>Les absences dans le cadre de dons de jours,</w:t>
      </w:r>
    </w:p>
    <w:p w14:paraId="65E8EA30" w14:textId="77777777" w:rsidR="009C4D69" w:rsidRPr="009C4D69" w:rsidRDefault="009C4D69" w:rsidP="00904E83">
      <w:pPr>
        <w:pStyle w:val="ACCORDNORMAL"/>
        <w:numPr>
          <w:ilvl w:val="0"/>
          <w:numId w:val="13"/>
        </w:numPr>
      </w:pPr>
      <w:r w:rsidRPr="009C4D69">
        <w:t xml:space="preserve">Les absences pour accidents de travail et de trajet ou maladie professionnelle, </w:t>
      </w:r>
    </w:p>
    <w:p w14:paraId="336D215C" w14:textId="5EC1D1BB" w:rsidR="009C4D69" w:rsidRPr="009C4D69" w:rsidRDefault="009C4D69" w:rsidP="00904E83">
      <w:pPr>
        <w:pStyle w:val="ACCORDNORMAL"/>
        <w:numPr>
          <w:ilvl w:val="0"/>
          <w:numId w:val="13"/>
        </w:numPr>
        <w:rPr>
          <w:rFonts w:eastAsiaTheme="minorHAnsi"/>
        </w:rPr>
      </w:pPr>
      <w:r w:rsidRPr="009C4D69">
        <w:t>Le temps de formation dans le cadre du plan de</w:t>
      </w:r>
      <w:r w:rsidR="006215BD">
        <w:t xml:space="preserve"> développement des compétences</w:t>
      </w:r>
      <w:r w:rsidRPr="009C4D69">
        <w:t xml:space="preserve">, </w:t>
      </w:r>
    </w:p>
    <w:p w14:paraId="7CA58BCD" w14:textId="77777777" w:rsidR="009C4D69" w:rsidRPr="009C4D69" w:rsidRDefault="009C4D69" w:rsidP="00904E83">
      <w:pPr>
        <w:pStyle w:val="ACCORDNORMAL"/>
        <w:numPr>
          <w:ilvl w:val="0"/>
          <w:numId w:val="13"/>
        </w:numPr>
      </w:pPr>
      <w:r w:rsidRPr="009C4D69">
        <w:t xml:space="preserve">Le temps de délégation des représentants du personnel pour l’exercice de leur mandat, </w:t>
      </w:r>
    </w:p>
    <w:p w14:paraId="75F13F51" w14:textId="77777777" w:rsidR="009C4D69" w:rsidRPr="009C4D69" w:rsidRDefault="009C4D69" w:rsidP="00904E83">
      <w:pPr>
        <w:pStyle w:val="ACCORDNORMAL"/>
        <w:numPr>
          <w:ilvl w:val="0"/>
          <w:numId w:val="13"/>
        </w:numPr>
      </w:pPr>
      <w:r w:rsidRPr="009C4D69">
        <w:t xml:space="preserve">Les congés de formation économique sociale et syndicale, </w:t>
      </w:r>
    </w:p>
    <w:p w14:paraId="4316EC67" w14:textId="77777777" w:rsidR="009C4D69" w:rsidRPr="009C4D69" w:rsidRDefault="009C4D69" w:rsidP="00904E83">
      <w:pPr>
        <w:pStyle w:val="ACCORDNORMAL"/>
        <w:numPr>
          <w:ilvl w:val="0"/>
          <w:numId w:val="13"/>
        </w:numPr>
      </w:pPr>
      <w:r w:rsidRPr="009C4D69">
        <w:t xml:space="preserve">Les jours RTT, </w:t>
      </w:r>
    </w:p>
    <w:p w14:paraId="61780D7F" w14:textId="77777777" w:rsidR="009C4D69" w:rsidRPr="009C4D69" w:rsidRDefault="009C4D69" w:rsidP="00904E83">
      <w:pPr>
        <w:pStyle w:val="ACCORDNORMAL"/>
        <w:numPr>
          <w:ilvl w:val="0"/>
          <w:numId w:val="13"/>
        </w:numPr>
      </w:pPr>
      <w:r w:rsidRPr="009C4D69">
        <w:t xml:space="preserve">Le temps consacré au droit à l’expression, </w:t>
      </w:r>
    </w:p>
    <w:p w14:paraId="1171E7AC" w14:textId="21969DF4" w:rsidR="009C4D69" w:rsidRPr="000C10CA" w:rsidRDefault="009C4D69" w:rsidP="009C4D69">
      <w:pPr>
        <w:pStyle w:val="ACCORDNORMAL"/>
        <w:numPr>
          <w:ilvl w:val="0"/>
          <w:numId w:val="13"/>
        </w:numPr>
      </w:pPr>
      <w:r w:rsidRPr="009C4D69">
        <w:t>Le temps consacré à la négociation.</w:t>
      </w:r>
    </w:p>
    <w:p w14:paraId="15B4BF84" w14:textId="61E89879" w:rsidR="00DC3121" w:rsidRPr="00DC3121" w:rsidRDefault="00DC3121" w:rsidP="00F936AC">
      <w:pPr>
        <w:pStyle w:val="ACCORDTN4"/>
      </w:pPr>
      <w:bookmarkStart w:id="29" w:name="_Toc158310674"/>
      <w:r w:rsidRPr="00DC3121">
        <w:t>La durée du travail prévue au contrat de travail</w:t>
      </w:r>
      <w:bookmarkEnd w:id="29"/>
    </w:p>
    <w:p w14:paraId="68BD32D4" w14:textId="53D65EFD" w:rsidR="00FE2731" w:rsidRPr="00DC3121" w:rsidRDefault="00DC3121" w:rsidP="00DC3121">
      <w:pPr>
        <w:pStyle w:val="ACCORDNORMAL"/>
      </w:pPr>
      <w:r w:rsidRPr="00DC3121">
        <w:t>La prime de partage de la valeur est prorat</w:t>
      </w:r>
      <w:r w:rsidR="000B633C">
        <w:t>is</w:t>
      </w:r>
      <w:r w:rsidRPr="00DC3121">
        <w:t xml:space="preserve">ée au taux d’activité du collaborateur regardé sur les douze derniers mois </w:t>
      </w:r>
      <w:r w:rsidR="00FE2731" w:rsidRPr="00294D28">
        <w:t xml:space="preserve">précédant </w:t>
      </w:r>
      <w:r w:rsidRPr="00DC3121">
        <w:t xml:space="preserve">le </w:t>
      </w:r>
      <w:r w:rsidR="00115E38">
        <w:t>calcul</w:t>
      </w:r>
      <w:r w:rsidRPr="00DC3121">
        <w:t xml:space="preserve"> de la prime à savoir </w:t>
      </w:r>
      <w:r w:rsidR="00115E38" w:rsidRPr="00DE63DA">
        <w:t>entre le 1</w:t>
      </w:r>
      <w:r w:rsidR="00115E38" w:rsidRPr="00DE63DA">
        <w:rPr>
          <w:vertAlign w:val="superscript"/>
        </w:rPr>
        <w:t>er</w:t>
      </w:r>
      <w:r w:rsidR="00115E38" w:rsidRPr="00DE63DA">
        <w:t xml:space="preserve"> juin 2023 et le 31 mai 2024</w:t>
      </w:r>
      <w:r w:rsidRPr="00DC3121">
        <w:t>.</w:t>
      </w:r>
    </w:p>
    <w:p w14:paraId="46D39FB7" w14:textId="6FFB180E" w:rsidR="00DC3121" w:rsidRPr="00294D28" w:rsidRDefault="00DC3121" w:rsidP="00DB3371">
      <w:pPr>
        <w:pStyle w:val="ACCORDTN3"/>
      </w:pPr>
      <w:bookmarkStart w:id="30" w:name="_Toc158310675"/>
      <w:r w:rsidRPr="00294D28">
        <w:t>Montant plancher de la prime de partage de la valeur</w:t>
      </w:r>
      <w:bookmarkEnd w:id="30"/>
    </w:p>
    <w:p w14:paraId="3FA31A67" w14:textId="54F21B93" w:rsidR="00DC3121" w:rsidRPr="00294D28" w:rsidRDefault="00DC3121" w:rsidP="00DC3121">
      <w:pPr>
        <w:pStyle w:val="ACCORDNORMAL"/>
      </w:pPr>
      <w:r w:rsidRPr="00294D28">
        <w:t>Pour les collaborateurs éligibles qui auraient perçu, au titre de la modulation, une prime de partage de la valeur d’un montant supérieur à 0€ (zéro euro) et inférieur à 50€ (cinquante euros)</w:t>
      </w:r>
      <w:r w:rsidR="002454AA" w:rsidRPr="00294D28">
        <w:t xml:space="preserve"> </w:t>
      </w:r>
      <w:r w:rsidR="002454AA" w:rsidRPr="000B633C">
        <w:t>brut</w:t>
      </w:r>
      <w:r w:rsidRPr="00294D28">
        <w:t xml:space="preserve">, un montant plancher de 50€ (cinquante euros) </w:t>
      </w:r>
      <w:r w:rsidR="00C03074" w:rsidRPr="00294D28">
        <w:t xml:space="preserve">brut </w:t>
      </w:r>
      <w:r w:rsidRPr="00294D28">
        <w:t>est fixé.  </w:t>
      </w:r>
    </w:p>
    <w:p w14:paraId="05E7B014" w14:textId="4C97CF18" w:rsidR="00837C45" w:rsidRPr="00294D28" w:rsidRDefault="00DC3121" w:rsidP="00DC3121">
      <w:pPr>
        <w:pStyle w:val="ACCORDNORMAL"/>
      </w:pPr>
      <w:r w:rsidRPr="00294D28">
        <w:t xml:space="preserve">Ces collaborateurs ne pourront </w:t>
      </w:r>
      <w:r w:rsidR="00F15956" w:rsidRPr="00294D28">
        <w:t xml:space="preserve">se voir verser </w:t>
      </w:r>
      <w:r w:rsidRPr="00294D28">
        <w:t>une prime de partage de la valeur d’un montant inférieur à 50€ (cinquante euros)</w:t>
      </w:r>
      <w:r w:rsidR="00C03074" w:rsidRPr="00294D28">
        <w:t xml:space="preserve"> brut</w:t>
      </w:r>
      <w:r w:rsidRPr="00294D28">
        <w:t>.</w:t>
      </w:r>
    </w:p>
    <w:p w14:paraId="6F9CB753" w14:textId="4EC5A718" w:rsidR="00DC3121" w:rsidRPr="002841ED" w:rsidRDefault="002841ED" w:rsidP="002841ED">
      <w:pPr>
        <w:pStyle w:val="ACCORDTN2"/>
      </w:pPr>
      <w:bookmarkStart w:id="31" w:name="_Toc158310676"/>
      <w:r w:rsidRPr="002841ED">
        <w:t>DATE DE VERSEMENT DE LA PRIME DE PARTAGE DE LA VALEUR</w:t>
      </w:r>
      <w:bookmarkEnd w:id="31"/>
    </w:p>
    <w:p w14:paraId="344CD062" w14:textId="1B908A40" w:rsidR="006D443A" w:rsidRDefault="00DC3121" w:rsidP="00DC3121">
      <w:pPr>
        <w:pStyle w:val="ACCORDNORMAL"/>
      </w:pPr>
      <w:r w:rsidRPr="00DC3121">
        <w:t xml:space="preserve">La prime de partage de la valeur sera versée sur la paie du </w:t>
      </w:r>
      <w:r w:rsidRPr="00DE63DA">
        <w:t xml:space="preserve">mois </w:t>
      </w:r>
      <w:r w:rsidR="009569B1" w:rsidRPr="00DE63DA">
        <w:t>de juillet</w:t>
      </w:r>
      <w:r w:rsidR="00DB3371" w:rsidRPr="00DE63DA">
        <w:t xml:space="preserve"> </w:t>
      </w:r>
      <w:r w:rsidRPr="00DE63DA">
        <w:t>202</w:t>
      </w:r>
      <w:r w:rsidR="006D443A" w:rsidRPr="00DE63DA">
        <w:t>4</w:t>
      </w:r>
      <w:r w:rsidRPr="00DE63DA">
        <w:t xml:space="preserve"> à</w:t>
      </w:r>
      <w:r w:rsidRPr="00DC3121">
        <w:t xml:space="preserve"> tous les collaborateurs concernés.</w:t>
      </w:r>
    </w:p>
    <w:p w14:paraId="68A7450F" w14:textId="77777777" w:rsidR="00384B8C" w:rsidRPr="00090C92" w:rsidRDefault="00384B8C" w:rsidP="00DC3121">
      <w:pPr>
        <w:pStyle w:val="ACCORDNORMAL"/>
        <w:rPr>
          <w:highlight w:val="yellow"/>
        </w:rPr>
      </w:pPr>
    </w:p>
    <w:p w14:paraId="3B152F4A" w14:textId="34D49EE4" w:rsidR="00BC01CF" w:rsidRDefault="00384B8C" w:rsidP="00DC3121">
      <w:pPr>
        <w:pStyle w:val="ACCORDNORMAL"/>
      </w:pPr>
      <w:r w:rsidRPr="00294D28">
        <w:rPr>
          <w:rStyle w:val="ui-provider"/>
        </w:rPr>
        <w:t xml:space="preserve">Le cas échéant, et en </w:t>
      </w:r>
      <w:r w:rsidR="000F297B" w:rsidRPr="00294D28">
        <w:rPr>
          <w:rStyle w:val="ui-provider"/>
        </w:rPr>
        <w:t>cas de parution</w:t>
      </w:r>
      <w:r w:rsidRPr="00294D28">
        <w:rPr>
          <w:rStyle w:val="ui-provider"/>
        </w:rPr>
        <w:t xml:space="preserve"> du décret </w:t>
      </w:r>
      <w:r w:rsidR="009569B1" w:rsidRPr="00294D28">
        <w:rPr>
          <w:rStyle w:val="ui-provider"/>
        </w:rPr>
        <w:t>de la loi n°2023-1107 du 29 novembre</w:t>
      </w:r>
      <w:r w:rsidR="000F297B" w:rsidRPr="00294D28">
        <w:rPr>
          <w:rStyle w:val="ui-provider"/>
        </w:rPr>
        <w:t xml:space="preserve"> 2023</w:t>
      </w:r>
      <w:r w:rsidRPr="00294D28">
        <w:rPr>
          <w:rStyle w:val="ui-provider"/>
        </w:rPr>
        <w:t>, la prime de partage de la valeur pourra être affectée dans un plan d’épargne salariale et ainsi être exonérée d’impôt sur le revenu</w:t>
      </w:r>
      <w:r w:rsidR="008E074D" w:rsidRPr="00294D28">
        <w:rPr>
          <w:rFonts w:cs="Arial"/>
          <w:szCs w:val="20"/>
        </w:rPr>
        <w:t xml:space="preserve"> dans la limite du plafond d’exonération applicable</w:t>
      </w:r>
      <w:r w:rsidRPr="00294D28">
        <w:rPr>
          <w:rStyle w:val="ui-provider"/>
        </w:rPr>
        <w:t>.</w:t>
      </w:r>
      <w:r>
        <w:rPr>
          <w:rStyle w:val="ui-provider"/>
        </w:rPr>
        <w:t> </w:t>
      </w:r>
      <w:r w:rsidR="00115E38">
        <w:rPr>
          <w:rStyle w:val="ui-provider"/>
        </w:rPr>
        <w:t xml:space="preserve">Les parties au présent accord se réuniront afin d’amender les </w:t>
      </w:r>
      <w:r w:rsidR="00DE63DA">
        <w:rPr>
          <w:rStyle w:val="ui-provider"/>
        </w:rPr>
        <w:t>dispositions conventionnelles et permettre la mise en œuvre du décret.</w:t>
      </w:r>
    </w:p>
    <w:p w14:paraId="17B198B9" w14:textId="62C3A4A2" w:rsidR="00DC3121" w:rsidRPr="002841ED" w:rsidRDefault="002841ED" w:rsidP="002841ED">
      <w:pPr>
        <w:pStyle w:val="ACCORDTN2"/>
      </w:pPr>
      <w:bookmarkStart w:id="32" w:name="_Toc158310677"/>
      <w:r w:rsidRPr="002841ED">
        <w:t>RÉGIME FISCAL ET SOCIAL DE LA PRIME DE PARTAGE DE LA VALEUR</w:t>
      </w:r>
      <w:bookmarkEnd w:id="32"/>
    </w:p>
    <w:p w14:paraId="0689B682" w14:textId="787918D1" w:rsidR="00934092" w:rsidRDefault="00934092" w:rsidP="00934092">
      <w:pPr>
        <w:pStyle w:val="ACCORDNORMAL"/>
      </w:pPr>
      <w:r w:rsidRPr="00974606">
        <w:t>Conformément aux dispositions légales et réglementaires</w:t>
      </w:r>
      <w:r w:rsidR="00837C45">
        <w:t xml:space="preserve"> en vigueur depuis le 1</w:t>
      </w:r>
      <w:r w:rsidR="00837C45" w:rsidRPr="00090C92">
        <w:rPr>
          <w:vertAlign w:val="superscript"/>
        </w:rPr>
        <w:t>er</w:t>
      </w:r>
      <w:r w:rsidR="00837C45">
        <w:t xml:space="preserve"> janvier 2024</w:t>
      </w:r>
      <w:r w:rsidRPr="00974606">
        <w:t xml:space="preserve">, la prime de partage de la valeur telle que prévue dans le présent accord, </w:t>
      </w:r>
      <w:r w:rsidR="00837C45">
        <w:t>est assujettie</w:t>
      </w:r>
      <w:r w:rsidRPr="00974606">
        <w:t xml:space="preserve"> :</w:t>
      </w:r>
    </w:p>
    <w:p w14:paraId="1554831A" w14:textId="77777777" w:rsidR="00837C45" w:rsidRPr="00974606" w:rsidRDefault="00837C45" w:rsidP="00934092">
      <w:pPr>
        <w:pStyle w:val="ACCORDNORMAL"/>
      </w:pPr>
    </w:p>
    <w:p w14:paraId="6C2B3DF0" w14:textId="58BA04A8" w:rsidR="00934092" w:rsidRPr="0068204E" w:rsidRDefault="00837C45" w:rsidP="00904E83">
      <w:pPr>
        <w:pStyle w:val="ACCORDNORMAL"/>
        <w:numPr>
          <w:ilvl w:val="0"/>
          <w:numId w:val="14"/>
        </w:numPr>
      </w:pPr>
      <w:proofErr w:type="gramStart"/>
      <w:r>
        <w:t>à</w:t>
      </w:r>
      <w:proofErr w:type="gramEnd"/>
      <w:r w:rsidRPr="0068204E">
        <w:t xml:space="preserve"> </w:t>
      </w:r>
      <w:r w:rsidR="00934092" w:rsidRPr="0068204E">
        <w:t>l'impôt sur le revenu ;  </w:t>
      </w:r>
    </w:p>
    <w:p w14:paraId="51F4208A" w14:textId="7FC8F0A4" w:rsidR="00934092" w:rsidRPr="00974606" w:rsidRDefault="00837C45" w:rsidP="00904E83">
      <w:pPr>
        <w:pStyle w:val="ACCORDNORMAL"/>
        <w:numPr>
          <w:ilvl w:val="0"/>
          <w:numId w:val="14"/>
        </w:numPr>
      </w:pPr>
      <w:proofErr w:type="gramStart"/>
      <w:r>
        <w:lastRenderedPageBreak/>
        <w:t>à</w:t>
      </w:r>
      <w:proofErr w:type="gramEnd"/>
      <w:r w:rsidR="00934092" w:rsidRPr="00974606">
        <w:t xml:space="preserve"> la contribution sociale généralisée (CSG), </w:t>
      </w:r>
      <w:r>
        <w:t>à</w:t>
      </w:r>
      <w:r w:rsidRPr="00974606">
        <w:t xml:space="preserve"> </w:t>
      </w:r>
      <w:r w:rsidR="00934092" w:rsidRPr="00974606">
        <w:t xml:space="preserve">la contribution au remboursement de la dette sociale (CRDS) ainsi </w:t>
      </w:r>
      <w:r>
        <w:t>qu’au</w:t>
      </w:r>
      <w:r w:rsidR="00934092" w:rsidRPr="00974606">
        <w:t xml:space="preserve"> forfait social</w:t>
      </w:r>
      <w:r w:rsidR="00934092">
        <w:t xml:space="preserve"> et </w:t>
      </w:r>
      <w:r>
        <w:t xml:space="preserve">à </w:t>
      </w:r>
      <w:r w:rsidR="00934092">
        <w:t>la</w:t>
      </w:r>
      <w:r w:rsidR="00934092" w:rsidRPr="00A149E9">
        <w:t xml:space="preserve"> taxe sur les salaires</w:t>
      </w:r>
      <w:r w:rsidR="00934092" w:rsidRPr="00974606">
        <w:t>. </w:t>
      </w:r>
    </w:p>
    <w:p w14:paraId="79A0F5D7" w14:textId="77777777" w:rsidR="00837C45" w:rsidRDefault="00837C45" w:rsidP="00934092">
      <w:pPr>
        <w:pStyle w:val="ACCORDNORMAL"/>
      </w:pPr>
    </w:p>
    <w:p w14:paraId="1D912DD2" w14:textId="5AC4BD7C" w:rsidR="00934092" w:rsidRDefault="00837C45" w:rsidP="00934092">
      <w:pPr>
        <w:pStyle w:val="ACCORDNORMAL"/>
        <w:rPr>
          <w:rFonts w:cs="Arial"/>
          <w:szCs w:val="20"/>
        </w:rPr>
      </w:pPr>
      <w:r w:rsidRPr="000E1EEF">
        <w:rPr>
          <w:rFonts w:cs="Arial"/>
          <w:szCs w:val="20"/>
        </w:rPr>
        <w:t xml:space="preserve">Elle </w:t>
      </w:r>
      <w:r>
        <w:rPr>
          <w:rFonts w:cs="Arial"/>
          <w:szCs w:val="20"/>
        </w:rPr>
        <w:t>est</w:t>
      </w:r>
      <w:r w:rsidRPr="000E1EEF">
        <w:rPr>
          <w:rFonts w:cs="Arial"/>
          <w:szCs w:val="20"/>
        </w:rPr>
        <w:t xml:space="preserve"> exonérée de cotisations sociales patronales et salariales</w:t>
      </w:r>
      <w:r>
        <w:rPr>
          <w:rFonts w:cs="Arial"/>
          <w:szCs w:val="20"/>
        </w:rPr>
        <w:t>.</w:t>
      </w:r>
    </w:p>
    <w:p w14:paraId="67C80F03" w14:textId="525CDA05" w:rsidR="00837C45" w:rsidRDefault="00837C45" w:rsidP="00934092">
      <w:pPr>
        <w:pStyle w:val="ACCORDNORMAL"/>
        <w:rPr>
          <w:rFonts w:cs="Arial"/>
          <w:szCs w:val="20"/>
        </w:rPr>
      </w:pPr>
    </w:p>
    <w:p w14:paraId="0483C772" w14:textId="3E4984DC" w:rsidR="00DC3121" w:rsidRPr="002841ED" w:rsidRDefault="002841ED" w:rsidP="002841ED">
      <w:pPr>
        <w:pStyle w:val="ACCORDTN2"/>
      </w:pPr>
      <w:bookmarkStart w:id="33" w:name="_Toc156903872"/>
      <w:bookmarkStart w:id="34" w:name="_Toc156903873"/>
      <w:bookmarkStart w:id="35" w:name="_Toc156903874"/>
      <w:bookmarkStart w:id="36" w:name="_Toc156903875"/>
      <w:bookmarkStart w:id="37" w:name="_Toc156903876"/>
      <w:bookmarkStart w:id="38" w:name="_Toc156903877"/>
      <w:bookmarkStart w:id="39" w:name="_Toc156903878"/>
      <w:bookmarkStart w:id="40" w:name="_Toc158310678"/>
      <w:bookmarkEnd w:id="33"/>
      <w:bookmarkEnd w:id="34"/>
      <w:bookmarkEnd w:id="35"/>
      <w:bookmarkEnd w:id="36"/>
      <w:bookmarkEnd w:id="37"/>
      <w:bookmarkEnd w:id="38"/>
      <w:bookmarkEnd w:id="39"/>
      <w:r w:rsidRPr="002841ED">
        <w:t>PRINCIPE DE NON-SUBSTITUTION</w:t>
      </w:r>
      <w:bookmarkEnd w:id="40"/>
    </w:p>
    <w:p w14:paraId="5F499144" w14:textId="267CCD0A" w:rsidR="00E6368F" w:rsidRDefault="00DC3121" w:rsidP="00BA5D7B">
      <w:pPr>
        <w:spacing w:line="240" w:lineRule="auto"/>
        <w:rPr>
          <w:caps/>
          <w:color w:val="0052FF" w:themeColor="accent1"/>
          <w:sz w:val="48"/>
          <w:szCs w:val="48"/>
        </w:rPr>
      </w:pPr>
      <w:r w:rsidRPr="00DC3121">
        <w:t xml:space="preserve">La prime de partage de la valeur telle que prévue dans le présent accord ne se substitue en aucun cas aux augmentations de </w:t>
      </w:r>
      <w:r w:rsidR="00D2070C">
        <w:t>salaire</w:t>
      </w:r>
      <w:r w:rsidRPr="00DC3121">
        <w:t xml:space="preserve"> ou aux primes prévues par un accord salarial, contrat de travail ou usages en vigueur dans l’entreprise, ni à un quelconque élément de rémunération</w:t>
      </w:r>
      <w:r w:rsidR="00AD64C2" w:rsidRPr="00AD64C2">
        <w:rPr>
          <w:rFonts w:ascii="Helvetica" w:hAnsi="Helvetica" w:cs="Helvetica"/>
          <w:i/>
          <w:iCs/>
        </w:rPr>
        <w:t xml:space="preserve"> </w:t>
      </w:r>
      <w:r w:rsidR="00AD64C2" w:rsidRPr="00AD64C2">
        <w:rPr>
          <w:rFonts w:ascii="Helvetica" w:hAnsi="Helvetica" w:cs="Helvetica"/>
        </w:rPr>
        <w:t>au sens de l’article L242-1 du Code de la sécurité sociale, qui est versé par l’entreprise ou qui devient obligatoire en application de règles légales, contractuelles ou d’usage</w:t>
      </w:r>
      <w:r w:rsidRPr="00AD64C2">
        <w:t>.</w:t>
      </w:r>
      <w:r w:rsidRPr="00DC3121">
        <w:t> </w:t>
      </w:r>
      <w:r w:rsidR="00E6368F">
        <w:br w:type="page"/>
      </w:r>
    </w:p>
    <w:p w14:paraId="582161B6" w14:textId="60F85F09" w:rsidR="004B6C4F" w:rsidRDefault="004B6C4F" w:rsidP="004D42A8">
      <w:pPr>
        <w:pStyle w:val="ACCORDTN1"/>
      </w:pPr>
      <w:bookmarkStart w:id="41" w:name="_Toc158310679"/>
      <w:r>
        <w:lastRenderedPageBreak/>
        <w:t>Dispositions finales</w:t>
      </w:r>
      <w:bookmarkEnd w:id="41"/>
    </w:p>
    <w:p w14:paraId="167E6E92" w14:textId="688B4D0B" w:rsidR="00897791" w:rsidRPr="002841ED" w:rsidRDefault="002841ED" w:rsidP="002841ED">
      <w:pPr>
        <w:pStyle w:val="ACCORDTN2"/>
      </w:pPr>
      <w:bookmarkStart w:id="42" w:name="_Toc125467609"/>
      <w:bookmarkStart w:id="43" w:name="_Toc158310680"/>
      <w:r w:rsidRPr="002841ED">
        <w:t>DATE D’APPLICATION ET DURÉE DE L’ACCORD</w:t>
      </w:r>
      <w:bookmarkEnd w:id="42"/>
      <w:bookmarkEnd w:id="43"/>
    </w:p>
    <w:p w14:paraId="6D2F19CF" w14:textId="2C5A95A3" w:rsidR="009C6F1B" w:rsidRPr="007324FB" w:rsidRDefault="006F63DD" w:rsidP="00090C92">
      <w:pPr>
        <w:pStyle w:val="ACCORDNORMAL"/>
      </w:pPr>
      <w:r w:rsidRPr="004842E7">
        <w:t xml:space="preserve">La date </w:t>
      </w:r>
      <w:r w:rsidRPr="007324FB">
        <w:t>d’application de chaque mesure est précisée et distinguée pour chacune d’elle au sein de l’accord :</w:t>
      </w:r>
    </w:p>
    <w:p w14:paraId="5BBADE6E" w14:textId="2AF3FD26" w:rsidR="00294D28" w:rsidRPr="007324FB" w:rsidRDefault="00294D28" w:rsidP="006F63DD">
      <w:pPr>
        <w:pStyle w:val="ACCORDNORMAL"/>
        <w:rPr>
          <w:highlight w:val="yellow"/>
        </w:rPr>
      </w:pPr>
    </w:p>
    <w:p w14:paraId="66DBD440" w14:textId="7E01F34F" w:rsidR="00294D28" w:rsidRPr="007324FB" w:rsidRDefault="00294D28" w:rsidP="00294D28">
      <w:pPr>
        <w:pStyle w:val="Paragraphedeliste"/>
        <w:numPr>
          <w:ilvl w:val="0"/>
          <w:numId w:val="27"/>
        </w:numPr>
        <w:contextualSpacing w:val="0"/>
        <w:jc w:val="left"/>
        <w:rPr>
          <w:rFonts w:eastAsia="Times New Roman" w:cs="Arial"/>
          <w:color w:val="381A0A" w:themeColor="text1"/>
          <w:szCs w:val="20"/>
        </w:rPr>
      </w:pPr>
      <w:r w:rsidRPr="007324FB">
        <w:rPr>
          <w:color w:val="381A0A" w:themeColor="text1"/>
        </w:rPr>
        <w:t>Au moment de la paie du mois d’</w:t>
      </w:r>
      <w:r w:rsidRPr="007324FB">
        <w:rPr>
          <w:rFonts w:eastAsia="Times New Roman" w:cs="Arial"/>
          <w:color w:val="381A0A" w:themeColor="text1"/>
          <w:szCs w:val="20"/>
        </w:rPr>
        <w:t>avril 2024 :</w:t>
      </w:r>
    </w:p>
    <w:p w14:paraId="1A6A8B0C" w14:textId="0F0610BD" w:rsidR="00294D28" w:rsidRPr="007324FB" w:rsidRDefault="00294D28" w:rsidP="00294D28">
      <w:pPr>
        <w:pStyle w:val="Paragraphedeliste"/>
        <w:numPr>
          <w:ilvl w:val="1"/>
          <w:numId w:val="27"/>
        </w:numPr>
        <w:contextualSpacing w:val="0"/>
        <w:jc w:val="left"/>
        <w:rPr>
          <w:rFonts w:eastAsia="Times New Roman" w:cs="Arial"/>
          <w:color w:val="381A0A" w:themeColor="text1"/>
          <w:szCs w:val="20"/>
        </w:rPr>
      </w:pPr>
      <w:proofErr w:type="gramStart"/>
      <w:r w:rsidRPr="007324FB">
        <w:rPr>
          <w:rFonts w:eastAsia="Times New Roman" w:cs="Arial"/>
          <w:color w:val="381A0A" w:themeColor="text1"/>
          <w:szCs w:val="20"/>
        </w:rPr>
        <w:t>augmentation</w:t>
      </w:r>
      <w:r w:rsidR="00512D3F" w:rsidRPr="007324FB">
        <w:rPr>
          <w:rFonts w:eastAsia="Times New Roman" w:cs="Arial"/>
          <w:color w:val="381A0A" w:themeColor="text1"/>
          <w:szCs w:val="20"/>
        </w:rPr>
        <w:t>s</w:t>
      </w:r>
      <w:proofErr w:type="gramEnd"/>
      <w:r w:rsidRPr="007324FB">
        <w:rPr>
          <w:rFonts w:eastAsia="Times New Roman" w:cs="Arial"/>
          <w:color w:val="381A0A" w:themeColor="text1"/>
          <w:szCs w:val="20"/>
        </w:rPr>
        <w:t xml:space="preserve"> collective</w:t>
      </w:r>
      <w:r w:rsidR="00512D3F" w:rsidRPr="007324FB">
        <w:rPr>
          <w:rFonts w:eastAsia="Times New Roman" w:cs="Arial"/>
          <w:color w:val="381A0A" w:themeColor="text1"/>
          <w:szCs w:val="20"/>
        </w:rPr>
        <w:t>s</w:t>
      </w:r>
      <w:r w:rsidRPr="007324FB">
        <w:rPr>
          <w:rFonts w:eastAsia="Times New Roman" w:cs="Arial"/>
          <w:color w:val="381A0A" w:themeColor="text1"/>
          <w:szCs w:val="20"/>
        </w:rPr>
        <w:t xml:space="preserve"> </w:t>
      </w:r>
      <w:r w:rsidR="00512D3F" w:rsidRPr="007324FB">
        <w:rPr>
          <w:color w:val="381A0A" w:themeColor="text1"/>
        </w:rPr>
        <w:t xml:space="preserve">(article 1.1.) </w:t>
      </w:r>
      <w:r w:rsidRPr="007324FB">
        <w:rPr>
          <w:rFonts w:eastAsia="Times New Roman" w:cs="Arial"/>
          <w:color w:val="381A0A" w:themeColor="text1"/>
          <w:szCs w:val="20"/>
        </w:rPr>
        <w:t>rétroactive</w:t>
      </w:r>
      <w:r w:rsidR="00512D3F" w:rsidRPr="007324FB">
        <w:rPr>
          <w:rFonts w:eastAsia="Times New Roman" w:cs="Arial"/>
          <w:color w:val="381A0A" w:themeColor="text1"/>
          <w:szCs w:val="20"/>
        </w:rPr>
        <w:t>s</w:t>
      </w:r>
      <w:r w:rsidRPr="007324FB">
        <w:rPr>
          <w:rFonts w:eastAsia="Times New Roman" w:cs="Arial"/>
          <w:color w:val="381A0A" w:themeColor="text1"/>
          <w:szCs w:val="20"/>
        </w:rPr>
        <w:t xml:space="preserve"> au 1</w:t>
      </w:r>
      <w:r w:rsidRPr="007324FB">
        <w:rPr>
          <w:rFonts w:eastAsia="Times New Roman" w:cs="Arial"/>
          <w:color w:val="381A0A" w:themeColor="text1"/>
          <w:szCs w:val="20"/>
          <w:vertAlign w:val="superscript"/>
        </w:rPr>
        <w:t>er</w:t>
      </w:r>
      <w:r w:rsidRPr="007324FB">
        <w:rPr>
          <w:rFonts w:eastAsia="Times New Roman" w:cs="Arial"/>
          <w:color w:val="381A0A" w:themeColor="text1"/>
          <w:szCs w:val="20"/>
        </w:rPr>
        <w:t xml:space="preserve"> janvier 2024</w:t>
      </w:r>
      <w:r w:rsidR="00512D3F" w:rsidRPr="007324FB">
        <w:rPr>
          <w:rFonts w:eastAsia="Times New Roman" w:cs="Arial"/>
          <w:color w:val="381A0A" w:themeColor="text1"/>
          <w:szCs w:val="20"/>
        </w:rPr>
        <w:t xml:space="preserve"> ;</w:t>
      </w:r>
    </w:p>
    <w:p w14:paraId="0464FF24" w14:textId="3EE5C011" w:rsidR="00294D28" w:rsidRPr="007324FB" w:rsidRDefault="00294D28" w:rsidP="00294D28">
      <w:pPr>
        <w:pStyle w:val="Paragraphedeliste"/>
        <w:numPr>
          <w:ilvl w:val="1"/>
          <w:numId w:val="27"/>
        </w:numPr>
        <w:contextualSpacing w:val="0"/>
        <w:jc w:val="left"/>
        <w:rPr>
          <w:rFonts w:eastAsia="Times New Roman" w:cs="Arial"/>
          <w:color w:val="381A0A" w:themeColor="text1"/>
          <w:szCs w:val="20"/>
        </w:rPr>
      </w:pPr>
      <w:proofErr w:type="gramStart"/>
      <w:r w:rsidRPr="007324FB">
        <w:rPr>
          <w:rFonts w:eastAsia="Times New Roman" w:cs="Arial"/>
          <w:color w:val="381A0A" w:themeColor="text1"/>
          <w:szCs w:val="20"/>
        </w:rPr>
        <w:t>augmentation</w:t>
      </w:r>
      <w:r w:rsidR="00512D3F" w:rsidRPr="007324FB">
        <w:rPr>
          <w:rFonts w:eastAsia="Times New Roman" w:cs="Arial"/>
          <w:color w:val="381A0A" w:themeColor="text1"/>
          <w:szCs w:val="20"/>
        </w:rPr>
        <w:t>s</w:t>
      </w:r>
      <w:proofErr w:type="gramEnd"/>
      <w:r w:rsidRPr="007324FB">
        <w:rPr>
          <w:rFonts w:eastAsia="Times New Roman" w:cs="Arial"/>
          <w:color w:val="381A0A" w:themeColor="text1"/>
          <w:szCs w:val="20"/>
        </w:rPr>
        <w:t xml:space="preserve"> individuelle</w:t>
      </w:r>
      <w:r w:rsidR="00512D3F" w:rsidRPr="007324FB">
        <w:rPr>
          <w:rFonts w:eastAsia="Times New Roman" w:cs="Arial"/>
          <w:color w:val="381A0A" w:themeColor="text1"/>
          <w:szCs w:val="20"/>
        </w:rPr>
        <w:t xml:space="preserve">s </w:t>
      </w:r>
      <w:r w:rsidR="00512D3F" w:rsidRPr="007324FB">
        <w:rPr>
          <w:color w:val="381A0A" w:themeColor="text1"/>
        </w:rPr>
        <w:t>(article 1.2.)</w:t>
      </w:r>
      <w:r w:rsidRPr="007324FB">
        <w:rPr>
          <w:rFonts w:eastAsia="Times New Roman" w:cs="Arial"/>
          <w:color w:val="381A0A" w:themeColor="text1"/>
          <w:szCs w:val="20"/>
        </w:rPr>
        <w:t xml:space="preserve"> rétroactives au 1</w:t>
      </w:r>
      <w:r w:rsidRPr="007324FB">
        <w:rPr>
          <w:rFonts w:eastAsia="Times New Roman" w:cs="Arial"/>
          <w:color w:val="381A0A" w:themeColor="text1"/>
          <w:szCs w:val="20"/>
          <w:vertAlign w:val="superscript"/>
        </w:rPr>
        <w:t>er</w:t>
      </w:r>
      <w:r w:rsidRPr="007324FB">
        <w:rPr>
          <w:rFonts w:eastAsia="Times New Roman" w:cs="Arial"/>
          <w:color w:val="381A0A" w:themeColor="text1"/>
          <w:szCs w:val="20"/>
        </w:rPr>
        <w:t xml:space="preserve"> janvier 2024</w:t>
      </w:r>
      <w:r w:rsidR="00512D3F" w:rsidRPr="007324FB">
        <w:rPr>
          <w:rFonts w:eastAsia="Times New Roman" w:cs="Arial"/>
          <w:color w:val="381A0A" w:themeColor="text1"/>
          <w:szCs w:val="20"/>
        </w:rPr>
        <w:t xml:space="preserve"> ; </w:t>
      </w:r>
    </w:p>
    <w:p w14:paraId="0672D573" w14:textId="77777777" w:rsidR="00512D3F" w:rsidRPr="007324FB" w:rsidRDefault="00512D3F" w:rsidP="00512D3F">
      <w:pPr>
        <w:ind w:left="1080"/>
        <w:jc w:val="left"/>
        <w:rPr>
          <w:rFonts w:cs="Arial"/>
          <w:szCs w:val="20"/>
        </w:rPr>
      </w:pPr>
    </w:p>
    <w:p w14:paraId="010752B4" w14:textId="77777777" w:rsidR="00512D3F" w:rsidRPr="007324FB" w:rsidRDefault="00512D3F" w:rsidP="00512D3F">
      <w:pPr>
        <w:pStyle w:val="ACCORDNORMAL"/>
        <w:numPr>
          <w:ilvl w:val="0"/>
          <w:numId w:val="27"/>
        </w:numPr>
      </w:pPr>
      <w:r w:rsidRPr="007324FB">
        <w:t xml:space="preserve">Au moment de la paie du mois de juillet 2024 : </w:t>
      </w:r>
    </w:p>
    <w:p w14:paraId="10FC6D0E" w14:textId="2A557BD0" w:rsidR="00512D3F" w:rsidRPr="007324FB" w:rsidRDefault="00512D3F" w:rsidP="00512D3F">
      <w:pPr>
        <w:pStyle w:val="ACCORDNORMAL"/>
        <w:numPr>
          <w:ilvl w:val="1"/>
          <w:numId w:val="27"/>
        </w:numPr>
      </w:pPr>
      <w:r w:rsidRPr="007324FB">
        <w:t>Versement de la prime de partage de la valeur (partie 2)</w:t>
      </w:r>
      <w:r w:rsidR="007324FB">
        <w:t> ;</w:t>
      </w:r>
    </w:p>
    <w:p w14:paraId="470E14D3" w14:textId="77777777" w:rsidR="00294D28" w:rsidRPr="007324FB" w:rsidRDefault="00294D28" w:rsidP="00512D3F">
      <w:pPr>
        <w:rPr>
          <w:rFonts w:eastAsiaTheme="minorHAnsi" w:cs="Arial"/>
          <w:szCs w:val="20"/>
        </w:rPr>
      </w:pPr>
    </w:p>
    <w:p w14:paraId="0241ABA3" w14:textId="733AA861" w:rsidR="00294D28" w:rsidRPr="007324FB" w:rsidRDefault="00512D3F" w:rsidP="00294D28">
      <w:pPr>
        <w:pStyle w:val="Paragraphedeliste"/>
        <w:numPr>
          <w:ilvl w:val="0"/>
          <w:numId w:val="27"/>
        </w:numPr>
        <w:contextualSpacing w:val="0"/>
        <w:jc w:val="left"/>
        <w:rPr>
          <w:rFonts w:eastAsia="Times New Roman" w:cs="Arial"/>
          <w:color w:val="381A0A" w:themeColor="text1"/>
          <w:szCs w:val="20"/>
        </w:rPr>
      </w:pPr>
      <w:r w:rsidRPr="007324FB">
        <w:rPr>
          <w:color w:val="381A0A" w:themeColor="text1"/>
        </w:rPr>
        <w:t>Au moment de la paie du mois d</w:t>
      </w:r>
      <w:r w:rsidR="007324FB" w:rsidRPr="007324FB">
        <w:rPr>
          <w:color w:val="381A0A" w:themeColor="text1"/>
        </w:rPr>
        <w:t xml:space="preserve">’octobre </w:t>
      </w:r>
      <w:r w:rsidR="00294D28" w:rsidRPr="007324FB">
        <w:rPr>
          <w:rFonts w:eastAsia="Times New Roman" w:cs="Arial"/>
          <w:color w:val="381A0A" w:themeColor="text1"/>
          <w:szCs w:val="20"/>
        </w:rPr>
        <w:t>2024 :</w:t>
      </w:r>
    </w:p>
    <w:p w14:paraId="2C623C8C" w14:textId="25B8E70B" w:rsidR="00294D28" w:rsidRPr="007324FB" w:rsidRDefault="00512D3F" w:rsidP="00294D28">
      <w:pPr>
        <w:pStyle w:val="Paragraphedeliste"/>
        <w:numPr>
          <w:ilvl w:val="1"/>
          <w:numId w:val="27"/>
        </w:numPr>
        <w:contextualSpacing w:val="0"/>
        <w:jc w:val="left"/>
        <w:rPr>
          <w:rFonts w:eastAsia="Times New Roman" w:cs="Arial"/>
          <w:color w:val="381A0A" w:themeColor="text1"/>
          <w:szCs w:val="20"/>
        </w:rPr>
      </w:pPr>
      <w:r w:rsidRPr="007324FB">
        <w:rPr>
          <w:rFonts w:eastAsia="Times New Roman" w:cs="Arial"/>
          <w:color w:val="381A0A" w:themeColor="text1"/>
          <w:szCs w:val="20"/>
        </w:rPr>
        <w:t>Augmentations collectives supplémentaires à défaut</w:t>
      </w:r>
      <w:r w:rsidR="00294D28" w:rsidRPr="007324FB">
        <w:rPr>
          <w:rFonts w:eastAsia="Times New Roman" w:cs="Arial"/>
          <w:color w:val="381A0A" w:themeColor="text1"/>
          <w:szCs w:val="20"/>
        </w:rPr>
        <w:t xml:space="preserve"> d’accord de NAO de Branche 2024 </w:t>
      </w:r>
      <w:r w:rsidRPr="007324FB">
        <w:rPr>
          <w:rFonts w:eastAsia="Times New Roman" w:cs="Arial"/>
          <w:color w:val="381A0A" w:themeColor="text1"/>
          <w:szCs w:val="20"/>
        </w:rPr>
        <w:t>rétroactives</w:t>
      </w:r>
      <w:r w:rsidR="00294D28" w:rsidRPr="007324FB">
        <w:rPr>
          <w:rFonts w:eastAsia="Times New Roman" w:cs="Arial"/>
          <w:color w:val="381A0A" w:themeColor="text1"/>
          <w:szCs w:val="20"/>
        </w:rPr>
        <w:t xml:space="preserve"> au 1</w:t>
      </w:r>
      <w:r w:rsidR="00294D28" w:rsidRPr="007324FB">
        <w:rPr>
          <w:rFonts w:eastAsia="Times New Roman" w:cs="Arial"/>
          <w:color w:val="381A0A" w:themeColor="text1"/>
          <w:szCs w:val="20"/>
          <w:vertAlign w:val="superscript"/>
        </w:rPr>
        <w:t>er</w:t>
      </w:r>
      <w:r w:rsidR="00294D28" w:rsidRPr="007324FB">
        <w:rPr>
          <w:rFonts w:eastAsia="Times New Roman" w:cs="Arial"/>
          <w:color w:val="381A0A" w:themeColor="text1"/>
          <w:szCs w:val="20"/>
        </w:rPr>
        <w:t xml:space="preserve"> janvier 2024</w:t>
      </w:r>
      <w:r w:rsidRPr="007324FB">
        <w:rPr>
          <w:rFonts w:eastAsia="Times New Roman" w:cs="Arial"/>
          <w:color w:val="381A0A" w:themeColor="text1"/>
          <w:szCs w:val="20"/>
        </w:rPr>
        <w:t> ;</w:t>
      </w:r>
    </w:p>
    <w:p w14:paraId="7F8ED1F5" w14:textId="5CC57776" w:rsidR="00512D3F" w:rsidRPr="007324FB" w:rsidRDefault="00512D3F" w:rsidP="00512D3F">
      <w:pPr>
        <w:pStyle w:val="Paragraphedeliste"/>
        <w:numPr>
          <w:ilvl w:val="1"/>
          <w:numId w:val="27"/>
        </w:numPr>
        <w:contextualSpacing w:val="0"/>
        <w:jc w:val="left"/>
        <w:rPr>
          <w:rFonts w:eastAsia="Times New Roman" w:cs="Arial"/>
          <w:color w:val="381A0A" w:themeColor="text1"/>
          <w:szCs w:val="20"/>
        </w:rPr>
      </w:pPr>
      <w:r w:rsidRPr="007324FB">
        <w:rPr>
          <w:rFonts w:eastAsia="Times New Roman" w:cs="Arial"/>
          <w:color w:val="381A0A" w:themeColor="text1"/>
          <w:szCs w:val="20"/>
        </w:rPr>
        <w:t>Augmentations individuelles supplémentaires à défaut d’accord de NAO de Branche 2024 rétroactives au 1</w:t>
      </w:r>
      <w:r w:rsidRPr="007324FB">
        <w:rPr>
          <w:rFonts w:eastAsia="Times New Roman" w:cs="Arial"/>
          <w:color w:val="381A0A" w:themeColor="text1"/>
          <w:szCs w:val="20"/>
          <w:vertAlign w:val="superscript"/>
        </w:rPr>
        <w:t>er</w:t>
      </w:r>
      <w:r w:rsidRPr="007324FB">
        <w:rPr>
          <w:rFonts w:eastAsia="Times New Roman" w:cs="Arial"/>
          <w:color w:val="381A0A" w:themeColor="text1"/>
          <w:szCs w:val="20"/>
        </w:rPr>
        <w:t xml:space="preserve"> janvier 2024 ;</w:t>
      </w:r>
    </w:p>
    <w:p w14:paraId="2AFDF255" w14:textId="77777777" w:rsidR="00294D28" w:rsidRPr="007324FB" w:rsidRDefault="00294D28" w:rsidP="006F63DD">
      <w:pPr>
        <w:pStyle w:val="ACCORDNORMAL"/>
        <w:rPr>
          <w:highlight w:val="yellow"/>
        </w:rPr>
      </w:pPr>
    </w:p>
    <w:p w14:paraId="78F888A9" w14:textId="1314223A" w:rsidR="002150BA" w:rsidRPr="004D42A8" w:rsidRDefault="006F63DD" w:rsidP="00090C92">
      <w:pPr>
        <w:pStyle w:val="ACCORDNORMAL"/>
      </w:pPr>
      <w:r w:rsidRPr="007324FB">
        <w:t xml:space="preserve">Le présent accord cessera </w:t>
      </w:r>
      <w:r w:rsidRPr="00EE521F">
        <w:t>ses effets au 31 décembre 202</w:t>
      </w:r>
      <w:r w:rsidR="00E640CD">
        <w:t>4</w:t>
      </w:r>
      <w:r w:rsidR="003738B4">
        <w:t>.</w:t>
      </w:r>
    </w:p>
    <w:p w14:paraId="6F35A598" w14:textId="0B5892D0" w:rsidR="00387296" w:rsidRPr="002841ED" w:rsidRDefault="002841ED" w:rsidP="002841ED">
      <w:pPr>
        <w:pStyle w:val="ACCORDTN2"/>
      </w:pPr>
      <w:bookmarkStart w:id="44" w:name="_Toc158310681"/>
      <w:r w:rsidRPr="002841ED">
        <w:t>DÉPÔT ET PUBLICITÉ</w:t>
      </w:r>
      <w:bookmarkEnd w:id="44"/>
    </w:p>
    <w:p w14:paraId="4659D22D" w14:textId="1204D7A0" w:rsidR="00F97960" w:rsidRPr="004D42A8" w:rsidRDefault="00F97960" w:rsidP="00F97960">
      <w:pPr>
        <w:pStyle w:val="ACCORDNORMAL"/>
      </w:pPr>
      <w:r w:rsidRPr="00F97960">
        <w:t xml:space="preserve">Le présent accord sera notifié à l’ensemble des organisations syndicales représentatives au sein de l’UES AG2R. </w:t>
      </w:r>
      <w:r w:rsidRPr="004D42A8">
        <w:t>En outre, un exemplaire sera établi pour chaque partie.</w:t>
      </w:r>
    </w:p>
    <w:p w14:paraId="3BA021C3" w14:textId="77777777" w:rsidR="00F97960" w:rsidRDefault="00F97960" w:rsidP="004D42A8">
      <w:pPr>
        <w:pStyle w:val="ACCORDNORMAL"/>
      </w:pPr>
    </w:p>
    <w:p w14:paraId="763DD622" w14:textId="4E7362BF" w:rsidR="004D42A8" w:rsidRPr="004D42A8" w:rsidRDefault="004D42A8" w:rsidP="004D42A8">
      <w:pPr>
        <w:pStyle w:val="ACCORDNORMAL"/>
      </w:pPr>
      <w:r w:rsidRPr="004D42A8">
        <w:t>Le présent accord sera déposé conformément aux articles L.2231-6 et D.2231-2 et suivants du Code du travail.</w:t>
      </w:r>
    </w:p>
    <w:p w14:paraId="6668E22A" w14:textId="77777777" w:rsidR="004D42A8" w:rsidRPr="004D42A8" w:rsidRDefault="004D42A8" w:rsidP="004D42A8">
      <w:pPr>
        <w:pStyle w:val="ACCORDNORMAL"/>
      </w:pPr>
    </w:p>
    <w:p w14:paraId="60B96502" w14:textId="77777777" w:rsidR="004D42A8" w:rsidRPr="004D42A8" w:rsidRDefault="004D42A8" w:rsidP="004D42A8">
      <w:pPr>
        <w:pStyle w:val="ACCORDNORMAL"/>
      </w:pPr>
      <w:r w:rsidRPr="004D42A8">
        <w:t>Cet accord fera l’objet d’une publication conformément à l’article L.2231-5-1 du Code du travail.</w:t>
      </w:r>
    </w:p>
    <w:p w14:paraId="4364F251" w14:textId="77777777" w:rsidR="004D42A8" w:rsidRPr="004D42A8" w:rsidRDefault="004D42A8" w:rsidP="004D42A8">
      <w:pPr>
        <w:pStyle w:val="ACCORDNORMAL"/>
      </w:pPr>
    </w:p>
    <w:p w14:paraId="258885B1" w14:textId="77777777" w:rsidR="0064180A" w:rsidRDefault="0064180A" w:rsidP="004D42A8">
      <w:pPr>
        <w:pStyle w:val="ACCORDNORMAL"/>
        <w:rPr>
          <w:lang w:eastAsia="ar-SA"/>
        </w:rPr>
      </w:pPr>
    </w:p>
    <w:p w14:paraId="017D91D3" w14:textId="4EA3800C" w:rsidR="002150BA" w:rsidRDefault="002150BA">
      <w:pPr>
        <w:spacing w:line="240" w:lineRule="auto"/>
        <w:jc w:val="left"/>
        <w:rPr>
          <w:lang w:eastAsia="ar-SA"/>
        </w:rPr>
      </w:pPr>
      <w:r>
        <w:rPr>
          <w:lang w:eastAsia="ar-SA"/>
        </w:rPr>
        <w:br w:type="page"/>
      </w:r>
    </w:p>
    <w:p w14:paraId="57F4D771" w14:textId="77777777" w:rsidR="00D17401" w:rsidRDefault="00D17401" w:rsidP="00D17401">
      <w:pPr>
        <w:pStyle w:val="ACCORDNORMAL"/>
      </w:pPr>
      <w:r>
        <w:lastRenderedPageBreak/>
        <w:t>Fait à Paris</w:t>
      </w:r>
    </w:p>
    <w:p w14:paraId="66F9F07A" w14:textId="4628B7EC" w:rsidR="00D17401" w:rsidRDefault="00D17401" w:rsidP="00D17401">
      <w:pPr>
        <w:pStyle w:val="ACCORDNORMAL"/>
      </w:pPr>
      <w:r w:rsidRPr="00DE63DA">
        <w:t xml:space="preserve">Le </w:t>
      </w:r>
      <w:r w:rsidR="009C6F1B" w:rsidRPr="00DE63DA">
        <w:t>16 février 2024</w:t>
      </w:r>
    </w:p>
    <w:p w14:paraId="1D8B5DC7" w14:textId="77777777" w:rsidR="00D17401" w:rsidRDefault="00D17401" w:rsidP="00D17401">
      <w:pPr>
        <w:pStyle w:val="ACCORDNORMAL"/>
      </w:pPr>
    </w:p>
    <w:p w14:paraId="06994C86" w14:textId="77777777" w:rsidR="00D17401" w:rsidRDefault="00D17401" w:rsidP="00D17401">
      <w:pPr>
        <w:pStyle w:val="ACCORDNORMAL"/>
      </w:pPr>
    </w:p>
    <w:p w14:paraId="4219711E" w14:textId="16F6FDFD" w:rsidR="00D17401" w:rsidRDefault="00D17401" w:rsidP="009D2E45">
      <w:pPr>
        <w:pStyle w:val="texte1"/>
        <w:ind w:left="5812"/>
      </w:pPr>
      <w:r>
        <w:t>Pour l’UES AG2R</w:t>
      </w:r>
      <w:r w:rsidR="00F97960">
        <w:t>,</w:t>
      </w:r>
    </w:p>
    <w:p w14:paraId="1C7A8F3B" w14:textId="24D58661" w:rsidR="00F97960" w:rsidRDefault="00F97960" w:rsidP="009D2E45">
      <w:pPr>
        <w:pStyle w:val="texte1"/>
        <w:ind w:left="5812"/>
      </w:pPr>
    </w:p>
    <w:p w14:paraId="2E90F6B4" w14:textId="0A552B77" w:rsidR="00F97960" w:rsidRDefault="00F97960" w:rsidP="009D2E45">
      <w:pPr>
        <w:pStyle w:val="texte1"/>
        <w:ind w:left="5812"/>
      </w:pPr>
    </w:p>
    <w:p w14:paraId="00712011" w14:textId="77777777" w:rsidR="00F97960" w:rsidRDefault="00F97960" w:rsidP="009D2E45">
      <w:pPr>
        <w:pStyle w:val="texte1"/>
        <w:ind w:left="5812"/>
      </w:pPr>
    </w:p>
    <w:p w14:paraId="0FF694D2" w14:textId="7EF1E356" w:rsidR="00D17401" w:rsidRDefault="00D17401" w:rsidP="009D2E45">
      <w:pPr>
        <w:pStyle w:val="ACCORDNORMAL"/>
        <w:ind w:left="5812"/>
      </w:pPr>
      <w:r>
        <w:t>Claire SILVA</w:t>
      </w:r>
    </w:p>
    <w:p w14:paraId="69ED2B65" w14:textId="09E99632" w:rsidR="00D17401" w:rsidRDefault="00D17401" w:rsidP="009D2E45">
      <w:pPr>
        <w:pStyle w:val="ACCORDNORMAL"/>
        <w:ind w:left="5812"/>
      </w:pPr>
      <w:r>
        <w:t xml:space="preserve">Membre </w:t>
      </w:r>
      <w:r w:rsidR="009D2E45">
        <w:t xml:space="preserve">du Comité direction </w:t>
      </w:r>
      <w:r w:rsidR="00F97960">
        <w:t>G</w:t>
      </w:r>
      <w:r w:rsidR="009D2E45">
        <w:t xml:space="preserve">roupe en charge des </w:t>
      </w:r>
      <w:r w:rsidR="00F97960">
        <w:t>R</w:t>
      </w:r>
      <w:r w:rsidR="009D2E45">
        <w:t xml:space="preserve">essources </w:t>
      </w:r>
      <w:r w:rsidR="00F97960">
        <w:t>H</w:t>
      </w:r>
      <w:r w:rsidR="009D2E45">
        <w:t xml:space="preserve">umaines et des </w:t>
      </w:r>
      <w:r w:rsidR="00F97960">
        <w:t>R</w:t>
      </w:r>
      <w:r w:rsidR="009D2E45">
        <w:t xml:space="preserve">elations </w:t>
      </w:r>
      <w:r w:rsidR="00F97960">
        <w:t>S</w:t>
      </w:r>
      <w:r w:rsidR="009D2E45">
        <w:t>ociales</w:t>
      </w:r>
      <w:r w:rsidR="00F97960">
        <w:t xml:space="preserve"> au sein du Groupe AG2R LA MONDIALE</w:t>
      </w:r>
    </w:p>
    <w:p w14:paraId="01B7FADC" w14:textId="77777777" w:rsidR="00D17401" w:rsidRDefault="00D17401" w:rsidP="00D17401">
      <w:pPr>
        <w:pStyle w:val="ACCORDNORMAL"/>
      </w:pPr>
    </w:p>
    <w:p w14:paraId="0A1F70BD" w14:textId="77777777" w:rsidR="00D17401" w:rsidRDefault="00D17401" w:rsidP="00D17401">
      <w:pPr>
        <w:pStyle w:val="ACCORDNORMAL"/>
      </w:pPr>
    </w:p>
    <w:p w14:paraId="7334B995" w14:textId="77777777" w:rsidR="00D17401" w:rsidRDefault="00D17401" w:rsidP="00D17401">
      <w:pPr>
        <w:pStyle w:val="ACCORDNORMAL"/>
      </w:pPr>
    </w:p>
    <w:p w14:paraId="48C07F6E" w14:textId="77777777" w:rsidR="00D17401" w:rsidRDefault="00D17401" w:rsidP="00D17401">
      <w:pPr>
        <w:pStyle w:val="ACCORDNORMAL"/>
      </w:pPr>
    </w:p>
    <w:p w14:paraId="1BE588B0" w14:textId="77777777" w:rsidR="00D17401" w:rsidRDefault="00D17401" w:rsidP="00D17401">
      <w:pPr>
        <w:pStyle w:val="ACCORDNORMAL"/>
      </w:pPr>
    </w:p>
    <w:p w14:paraId="4FB986BA" w14:textId="77777777" w:rsidR="00D17401" w:rsidRDefault="00D17401" w:rsidP="00D17401">
      <w:pPr>
        <w:pStyle w:val="ACCORDNORMAL"/>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3024"/>
        <w:gridCol w:w="3024"/>
      </w:tblGrid>
      <w:tr w:rsidR="00D17401" w14:paraId="088FCB47" w14:textId="77777777" w:rsidTr="009B2038">
        <w:tc>
          <w:tcPr>
            <w:tcW w:w="3024" w:type="dxa"/>
          </w:tcPr>
          <w:p w14:paraId="1B726FA7" w14:textId="77F97F39" w:rsidR="00D17401" w:rsidRDefault="00D17401">
            <w:pPr>
              <w:pStyle w:val="ACCORDNORMAL"/>
            </w:pPr>
            <w:r>
              <w:t>Pour la CFDT</w:t>
            </w:r>
          </w:p>
          <w:p w14:paraId="10322A98" w14:textId="39929F00" w:rsidR="00D17401" w:rsidRDefault="00822030">
            <w:pPr>
              <w:pStyle w:val="ACCORDNORMAL"/>
            </w:pPr>
            <w:r>
              <w:rPr>
                <w:noProof/>
              </w:rPr>
              <w:drawing>
                <wp:anchor distT="0" distB="0" distL="114300" distR="114300" simplePos="0" relativeHeight="251662336" behindDoc="1" locked="0" layoutInCell="1" allowOverlap="1" wp14:anchorId="78A5185A" wp14:editId="585D4E2A">
                  <wp:simplePos x="0" y="0"/>
                  <wp:positionH relativeFrom="column">
                    <wp:posOffset>-68580</wp:posOffset>
                  </wp:positionH>
                  <wp:positionV relativeFrom="paragraph">
                    <wp:posOffset>132080</wp:posOffset>
                  </wp:positionV>
                  <wp:extent cx="1471295" cy="666750"/>
                  <wp:effectExtent l="0" t="0" r="0" b="0"/>
                  <wp:wrapTight wrapText="bothSides">
                    <wp:wrapPolygon edited="0">
                      <wp:start x="0" y="0"/>
                      <wp:lineTo x="0" y="20983"/>
                      <wp:lineTo x="21255" y="20983"/>
                      <wp:lineTo x="2125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1295" cy="666750"/>
                          </a:xfrm>
                          <a:prstGeom prst="rect">
                            <a:avLst/>
                          </a:prstGeom>
                          <a:noFill/>
                        </pic:spPr>
                      </pic:pic>
                    </a:graphicData>
                  </a:graphic>
                  <wp14:sizeRelH relativeFrom="page">
                    <wp14:pctWidth>0</wp14:pctWidth>
                  </wp14:sizeRelH>
                  <wp14:sizeRelV relativeFrom="page">
                    <wp14:pctHeight>0</wp14:pctHeight>
                  </wp14:sizeRelV>
                </wp:anchor>
              </w:drawing>
            </w:r>
          </w:p>
          <w:p w14:paraId="6F98C349" w14:textId="40EBC9AF" w:rsidR="00D17401" w:rsidRDefault="00D17401">
            <w:pPr>
              <w:pStyle w:val="ACCORDNORMAL"/>
            </w:pPr>
          </w:p>
          <w:p w14:paraId="5288BEF4" w14:textId="77777777" w:rsidR="00D17401" w:rsidRDefault="00D17401">
            <w:pPr>
              <w:pStyle w:val="ACCORDNORMAL"/>
            </w:pPr>
          </w:p>
          <w:p w14:paraId="63128528" w14:textId="77777777" w:rsidR="00D17401" w:rsidRDefault="00D17401">
            <w:pPr>
              <w:pStyle w:val="ACCORDNORMAL"/>
            </w:pPr>
          </w:p>
          <w:p w14:paraId="588B4CA9" w14:textId="77777777" w:rsidR="00D17401" w:rsidRDefault="00D17401">
            <w:pPr>
              <w:pStyle w:val="ACCORDNORMAL"/>
            </w:pPr>
          </w:p>
          <w:p w14:paraId="7308D645" w14:textId="77777777" w:rsidR="00D17401" w:rsidRDefault="00D17401">
            <w:pPr>
              <w:pStyle w:val="ACCORDNORMAL"/>
            </w:pPr>
          </w:p>
        </w:tc>
        <w:tc>
          <w:tcPr>
            <w:tcW w:w="3024" w:type="dxa"/>
            <w:hideMark/>
          </w:tcPr>
          <w:p w14:paraId="3510FDF8" w14:textId="64270E41" w:rsidR="00D17401" w:rsidRDefault="00D17401">
            <w:pPr>
              <w:pStyle w:val="ACCORDNORMAL"/>
            </w:pPr>
            <w:r>
              <w:t>Pour la CGT</w:t>
            </w:r>
          </w:p>
          <w:p w14:paraId="67EBD1F5" w14:textId="3ED4A598" w:rsidR="00D17401" w:rsidRDefault="00D17401">
            <w:pPr>
              <w:pStyle w:val="ACCORDNORMAL"/>
            </w:pPr>
          </w:p>
        </w:tc>
        <w:tc>
          <w:tcPr>
            <w:tcW w:w="3024" w:type="dxa"/>
            <w:hideMark/>
          </w:tcPr>
          <w:p w14:paraId="5CE28D0D" w14:textId="77777777" w:rsidR="00D17401" w:rsidRDefault="00D17401">
            <w:pPr>
              <w:pStyle w:val="ACCORDNORMAL"/>
            </w:pPr>
            <w:r>
              <w:t>Pour la CFE-CGC</w:t>
            </w:r>
          </w:p>
          <w:p w14:paraId="7A4A1EE2" w14:textId="05897F0E" w:rsidR="00D17401" w:rsidRDefault="00822030">
            <w:pPr>
              <w:pStyle w:val="ACCORDNORMAL"/>
            </w:pPr>
            <w:r>
              <w:rPr>
                <w:noProof/>
              </w:rPr>
              <w:drawing>
                <wp:inline distT="0" distB="0" distL="0" distR="0" wp14:anchorId="06DBECDE" wp14:editId="3E1ABDA4">
                  <wp:extent cx="1781175" cy="923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tc>
      </w:tr>
      <w:tr w:rsidR="00D17401" w14:paraId="19D7C24B" w14:textId="77777777" w:rsidTr="009B2038">
        <w:tc>
          <w:tcPr>
            <w:tcW w:w="3024" w:type="dxa"/>
          </w:tcPr>
          <w:p w14:paraId="0F7609FC" w14:textId="77C00BF3" w:rsidR="00D17401" w:rsidRDefault="00D17401">
            <w:pPr>
              <w:pStyle w:val="ACCORDNORMAL"/>
            </w:pPr>
            <w:r>
              <w:t>Pour FO</w:t>
            </w:r>
          </w:p>
          <w:p w14:paraId="3E69BBF3" w14:textId="003C5166" w:rsidR="00D17401" w:rsidRDefault="00D17401" w:rsidP="009B2038">
            <w:pPr>
              <w:pStyle w:val="ACCORDNORMAL"/>
              <w:ind w:left="-1515"/>
            </w:pPr>
          </w:p>
          <w:p w14:paraId="55012BA7" w14:textId="0511765F" w:rsidR="00D17401" w:rsidRDefault="00822030" w:rsidP="00822030">
            <w:pPr>
              <w:pStyle w:val="ACCORDNORMAL"/>
            </w:pPr>
            <w:r>
              <w:rPr>
                <w:noProof/>
              </w:rPr>
              <w:drawing>
                <wp:inline distT="0" distB="0" distL="0" distR="0" wp14:anchorId="759F66F2" wp14:editId="7F3D3E1B">
                  <wp:extent cx="17811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tc>
        <w:tc>
          <w:tcPr>
            <w:tcW w:w="3024" w:type="dxa"/>
            <w:hideMark/>
          </w:tcPr>
          <w:p w14:paraId="28F484AE" w14:textId="59A9E1FB" w:rsidR="00D17401" w:rsidRDefault="00D17401">
            <w:pPr>
              <w:pStyle w:val="ACCORDNORMAL"/>
            </w:pPr>
            <w:r>
              <w:t>Pour Solidaires CRCPM</w:t>
            </w:r>
          </w:p>
          <w:p w14:paraId="4792C6FA" w14:textId="3C955D16" w:rsidR="00D17401" w:rsidRDefault="00D17401">
            <w:pPr>
              <w:pStyle w:val="ACCORDNORMAL"/>
            </w:pPr>
          </w:p>
        </w:tc>
        <w:tc>
          <w:tcPr>
            <w:tcW w:w="3024" w:type="dxa"/>
            <w:hideMark/>
          </w:tcPr>
          <w:p w14:paraId="64E82E66" w14:textId="3EA26317" w:rsidR="00D17401" w:rsidRDefault="00D17401">
            <w:pPr>
              <w:pStyle w:val="ACCORDNORMAL"/>
            </w:pPr>
            <w:r>
              <w:t>Pour l’UNSA</w:t>
            </w:r>
          </w:p>
          <w:p w14:paraId="3A48E721" w14:textId="21CD0FBC" w:rsidR="00D17401" w:rsidRDefault="00822030">
            <w:pPr>
              <w:pStyle w:val="ACCORDNORMAL"/>
            </w:pPr>
            <w:r>
              <w:rPr>
                <w:noProof/>
              </w:rPr>
              <w:drawing>
                <wp:anchor distT="0" distB="0" distL="114300" distR="114300" simplePos="0" relativeHeight="251661312" behindDoc="0" locked="0" layoutInCell="1" allowOverlap="1" wp14:anchorId="63D3ACA7" wp14:editId="572E7E8C">
                  <wp:simplePos x="0" y="0"/>
                  <wp:positionH relativeFrom="column">
                    <wp:posOffset>60960</wp:posOffset>
                  </wp:positionH>
                  <wp:positionV relativeFrom="paragraph">
                    <wp:posOffset>95250</wp:posOffset>
                  </wp:positionV>
                  <wp:extent cx="1783080" cy="704215"/>
                  <wp:effectExtent l="0" t="0" r="7620"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1783080" cy="70421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FF09BF" w14:textId="77777777" w:rsidR="00CE5B84" w:rsidRDefault="00CE5B84" w:rsidP="004D42A8">
      <w:pPr>
        <w:pStyle w:val="ACCORDNORMAL"/>
      </w:pPr>
    </w:p>
    <w:sectPr w:rsidR="00CE5B84" w:rsidSect="00DF2AAE">
      <w:headerReference w:type="even" r:id="rId22"/>
      <w:headerReference w:type="default" r:id="rId23"/>
      <w:headerReference w:type="first" r:id="rId24"/>
      <w:pgSz w:w="11906" w:h="16838" w:code="9"/>
      <w:pgMar w:top="1417" w:right="1417" w:bottom="1417" w:left="1417" w:header="64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E483" w14:textId="77777777" w:rsidR="005F2954" w:rsidRDefault="005F2954">
      <w:r>
        <w:separator/>
      </w:r>
    </w:p>
    <w:p w14:paraId="45AE798A" w14:textId="77777777" w:rsidR="005F2954" w:rsidRDefault="005F2954"/>
  </w:endnote>
  <w:endnote w:type="continuationSeparator" w:id="0">
    <w:p w14:paraId="3BFE76AA" w14:textId="77777777" w:rsidR="005F2954" w:rsidRDefault="005F2954">
      <w:r>
        <w:continuationSeparator/>
      </w:r>
    </w:p>
    <w:p w14:paraId="2C1B3498" w14:textId="77777777" w:rsidR="005F2954" w:rsidRDefault="005F2954"/>
  </w:endnote>
  <w:endnote w:type="continuationNotice" w:id="1">
    <w:p w14:paraId="43F3FEA1" w14:textId="77777777" w:rsidR="005F2954" w:rsidRDefault="005F29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256" w14:textId="656EE4BC" w:rsidR="00920E91" w:rsidRPr="002D7435" w:rsidRDefault="00FC2BD5" w:rsidP="002D7435">
    <w:pPr>
      <w:pStyle w:val="Pieddepage"/>
    </w:pPr>
    <w:r>
      <w:t xml:space="preserve">ACCORD RELATIF </w:t>
    </w:r>
    <w:r>
      <w:rPr>
        <w:rFonts w:cs="Arial"/>
      </w:rPr>
      <w:t>À</w:t>
    </w:r>
    <w:r>
      <w:t xml:space="preserve"> LA R</w:t>
    </w:r>
    <w:r>
      <w:rPr>
        <w:rFonts w:cs="Arial"/>
      </w:rPr>
      <w:t>É</w:t>
    </w:r>
    <w:r>
      <w:t>MUN</w:t>
    </w:r>
    <w:r>
      <w:rPr>
        <w:rFonts w:cs="Arial"/>
      </w:rPr>
      <w:t>É</w:t>
    </w:r>
    <w:r>
      <w:t>RATION ET AU VERSEMENT DE LA PRIME DE PARTAGE DE LA VALEUR</w:t>
    </w:r>
    <w:r w:rsidR="00920E91">
      <w:tab/>
    </w:r>
    <w:r w:rsidR="00920E91">
      <w:tab/>
    </w:r>
    <w:r w:rsidR="00920E91">
      <w:tab/>
      <w:t xml:space="preserve"> </w:t>
    </w:r>
    <w:r w:rsidR="00920E91">
      <w:rPr>
        <w:b/>
        <w:bCs/>
      </w:rPr>
      <w:fldChar w:fldCharType="begin"/>
    </w:r>
    <w:r w:rsidR="00920E91">
      <w:rPr>
        <w:b/>
        <w:bCs/>
      </w:rPr>
      <w:instrText>PAGE  \* Arabic  \* MERGEFORMAT</w:instrText>
    </w:r>
    <w:r w:rsidR="00920E91">
      <w:rPr>
        <w:b/>
        <w:bCs/>
      </w:rPr>
      <w:fldChar w:fldCharType="separate"/>
    </w:r>
    <w:r w:rsidR="00920E91">
      <w:rPr>
        <w:b/>
        <w:bCs/>
        <w:noProof/>
      </w:rPr>
      <w:t>4</w:t>
    </w:r>
    <w:r w:rsidR="00920E91">
      <w:rPr>
        <w:b/>
        <w:bCs/>
      </w:rPr>
      <w:fldChar w:fldCharType="end"/>
    </w:r>
    <w:r w:rsidR="00920E91">
      <w:t xml:space="preserve"> sur </w:t>
    </w:r>
    <w:r w:rsidR="00920E91">
      <w:rPr>
        <w:b/>
        <w:bCs/>
      </w:rPr>
      <w:fldChar w:fldCharType="begin"/>
    </w:r>
    <w:r w:rsidR="00920E91">
      <w:rPr>
        <w:b/>
        <w:bCs/>
      </w:rPr>
      <w:instrText>NUMPAGES  \* Arabic  \* MERGEFORMAT</w:instrText>
    </w:r>
    <w:r w:rsidR="00920E91">
      <w:rPr>
        <w:b/>
        <w:bCs/>
      </w:rPr>
      <w:fldChar w:fldCharType="separate"/>
    </w:r>
    <w:r w:rsidR="00920E91">
      <w:rPr>
        <w:b/>
        <w:bCs/>
        <w:noProof/>
      </w:rPr>
      <w:t>8</w:t>
    </w:r>
    <w:r w:rsidR="00920E91">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CF36" w14:textId="5EF93C2C" w:rsidR="00920E91" w:rsidRPr="00AF6F4B" w:rsidRDefault="00354077" w:rsidP="00AF6F4B">
    <w:pPr>
      <w:pStyle w:val="Pieddepage"/>
    </w:pPr>
    <w:r>
      <w:t xml:space="preserve">ACCORD RELATIF </w:t>
    </w:r>
    <w:r w:rsidR="00FC2BD5">
      <w:rPr>
        <w:rFonts w:cs="Arial"/>
      </w:rPr>
      <w:t>À</w:t>
    </w:r>
    <w:r>
      <w:t xml:space="preserve"> LA R</w:t>
    </w:r>
    <w:r w:rsidR="00FC2BD5">
      <w:rPr>
        <w:rFonts w:cs="Arial"/>
      </w:rPr>
      <w:t>É</w:t>
    </w:r>
    <w:r>
      <w:t>MUN</w:t>
    </w:r>
    <w:r w:rsidR="00FC2BD5">
      <w:rPr>
        <w:rFonts w:cs="Arial"/>
      </w:rPr>
      <w:t>É</w:t>
    </w:r>
    <w:r>
      <w:t xml:space="preserve">RATION ET AU </w:t>
    </w:r>
    <w:r w:rsidR="00FC2BD5">
      <w:t>VERSEMENT DE LA PRIME DE PARTAGE DE LA VALEUR</w:t>
    </w:r>
    <w:r w:rsidR="00920E91">
      <w:tab/>
    </w:r>
    <w:r w:rsidR="00920E91">
      <w:tab/>
    </w:r>
    <w:r w:rsidR="00920E91">
      <w:tab/>
      <w:t xml:space="preserve"> </w:t>
    </w:r>
    <w:r w:rsidR="00920E91">
      <w:rPr>
        <w:b/>
        <w:bCs/>
      </w:rPr>
      <w:fldChar w:fldCharType="begin"/>
    </w:r>
    <w:r w:rsidR="00920E91">
      <w:rPr>
        <w:b/>
        <w:bCs/>
      </w:rPr>
      <w:instrText>PAGE  \* Arabic  \* MERGEFORMAT</w:instrText>
    </w:r>
    <w:r w:rsidR="00920E91">
      <w:rPr>
        <w:b/>
        <w:bCs/>
      </w:rPr>
      <w:fldChar w:fldCharType="separate"/>
    </w:r>
    <w:r w:rsidR="00920E91">
      <w:rPr>
        <w:b/>
        <w:bCs/>
        <w:noProof/>
      </w:rPr>
      <w:t>1</w:t>
    </w:r>
    <w:r w:rsidR="00920E91">
      <w:rPr>
        <w:b/>
        <w:bCs/>
      </w:rPr>
      <w:fldChar w:fldCharType="end"/>
    </w:r>
    <w:r w:rsidR="00920E91">
      <w:t xml:space="preserve"> sur </w:t>
    </w:r>
    <w:r w:rsidR="00920E91">
      <w:rPr>
        <w:b/>
        <w:bCs/>
      </w:rPr>
      <w:fldChar w:fldCharType="begin"/>
    </w:r>
    <w:r w:rsidR="00920E91">
      <w:rPr>
        <w:b/>
        <w:bCs/>
      </w:rPr>
      <w:instrText>NUMPAGES  \* Arabic  \* MERGEFORMAT</w:instrText>
    </w:r>
    <w:r w:rsidR="00920E91">
      <w:rPr>
        <w:b/>
        <w:bCs/>
      </w:rPr>
      <w:fldChar w:fldCharType="separate"/>
    </w:r>
    <w:r w:rsidR="00920E91">
      <w:rPr>
        <w:b/>
        <w:bCs/>
        <w:noProof/>
      </w:rPr>
      <w:t>3</w:t>
    </w:r>
    <w:r w:rsidR="00920E9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2034" w14:textId="77777777" w:rsidR="005F2954" w:rsidRDefault="005F2954">
      <w:r>
        <w:separator/>
      </w:r>
    </w:p>
    <w:p w14:paraId="27FA47E1" w14:textId="77777777" w:rsidR="005F2954" w:rsidRDefault="005F2954"/>
  </w:footnote>
  <w:footnote w:type="continuationSeparator" w:id="0">
    <w:p w14:paraId="0424F21C" w14:textId="77777777" w:rsidR="005F2954" w:rsidRDefault="005F2954">
      <w:r>
        <w:continuationSeparator/>
      </w:r>
    </w:p>
    <w:p w14:paraId="1868D3C5" w14:textId="77777777" w:rsidR="005F2954" w:rsidRDefault="005F2954"/>
  </w:footnote>
  <w:footnote w:type="continuationNotice" w:id="1">
    <w:p w14:paraId="3D67E432" w14:textId="77777777" w:rsidR="005F2954" w:rsidRDefault="005F29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0A4D" w14:textId="10D9B49A" w:rsidR="00920E91" w:rsidRDefault="00920E91" w:rsidP="00C6115C">
    <w:pP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F51B" w14:textId="39D396BD" w:rsidR="00920E91" w:rsidRDefault="00920E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4535" w14:textId="054A9F90" w:rsidR="00920E91" w:rsidRDefault="00920E91">
    <w:pPr>
      <w:pStyle w:val="En-tte"/>
    </w:pPr>
    <w:r>
      <w:rPr>
        <w:sz w:val="16"/>
      </w:rPr>
      <w:t xml:space="preserve">UES </w:t>
    </w:r>
    <w:r w:rsidR="00FC2BD5">
      <w:rPr>
        <w:sz w:val="16"/>
      </w:rPr>
      <w:t>AG2R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8B9B" w14:textId="2FAC1D1F" w:rsidR="00920E91" w:rsidRDefault="00920E91" w:rsidP="00F97960">
    <w:pPr>
      <w:pStyle w:val="En-tte"/>
    </w:pPr>
    <w:r w:rsidRPr="00C05631">
      <w:rPr>
        <w:noProof/>
        <w:sz w:val="16"/>
      </w:rPr>
      <w:t xml:space="preserve">UES </w:t>
    </w:r>
    <w:r w:rsidR="00F97960">
      <w:rPr>
        <w:noProof/>
        <w:sz w:val="16"/>
      </w:rPr>
      <w:t>AG2R</w:t>
    </w:r>
  </w:p>
</w:hdr>
</file>

<file path=word/intelligence2.xml><?xml version="1.0" encoding="utf-8"?>
<int2:intelligence xmlns:int2="http://schemas.microsoft.com/office/intelligence/2020/intelligence" xmlns:oel="http://schemas.microsoft.com/office/2019/extlst">
  <int2:observations>
    <int2:textHash int2:hashCode="mshprbPNL7mzPj" int2:id="ymH5l0WW">
      <int2:state int2:value="Rejected" int2:type="LegacyProofing"/>
    </int2:textHash>
    <int2:textHash int2:hashCode="cYu1RtKFUx20nw" int2:id="r3MMBfy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B707DB"/>
    <w:multiLevelType w:val="hybridMultilevel"/>
    <w:tmpl w:val="29AAD1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F2D12"/>
    <w:multiLevelType w:val="hybridMultilevel"/>
    <w:tmpl w:val="6FE66604"/>
    <w:lvl w:ilvl="0" w:tplc="B964DE6A">
      <w:start w:val="1"/>
      <w:numFmt w:val="bullet"/>
      <w:pStyle w:val="ACCORDPUCEFLECHE"/>
      <w:lvlText w:val=""/>
      <w:lvlJc w:val="left"/>
      <w:pPr>
        <w:ind w:left="2421" w:hanging="360"/>
      </w:pPr>
      <w:rPr>
        <w:rFonts w:ascii="Symbol" w:hAnsi="Symbol" w:hint="default"/>
        <w:color w:val="381A0A" w:themeColor="text1"/>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044A27E3"/>
    <w:multiLevelType w:val="hybridMultilevel"/>
    <w:tmpl w:val="D9089EF2"/>
    <w:lvl w:ilvl="0" w:tplc="A3FEC8B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8279A6"/>
    <w:multiLevelType w:val="hybridMultilevel"/>
    <w:tmpl w:val="51AA542A"/>
    <w:lvl w:ilvl="0" w:tplc="F28A533A">
      <w:start w:val="1"/>
      <w:numFmt w:val="bullet"/>
      <w:pStyle w:val="ACCORDPUCERONDE"/>
      <w:lvlText w:val=""/>
      <w:lvlJc w:val="left"/>
      <w:pPr>
        <w:ind w:left="1287" w:hanging="360"/>
      </w:pPr>
      <w:rPr>
        <w:rFonts w:ascii="Symbol" w:hAnsi="Symbol" w:hint="default"/>
        <w:color w:val="381A0A" w:themeColor="text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DA91924"/>
    <w:multiLevelType w:val="hybridMultilevel"/>
    <w:tmpl w:val="812E5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E3348"/>
    <w:multiLevelType w:val="hybridMultilevel"/>
    <w:tmpl w:val="125CD0D2"/>
    <w:lvl w:ilvl="0" w:tplc="CD9C97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2044F9"/>
    <w:multiLevelType w:val="hybridMultilevel"/>
    <w:tmpl w:val="92DCA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56E20"/>
    <w:multiLevelType w:val="hybridMultilevel"/>
    <w:tmpl w:val="15F01046"/>
    <w:lvl w:ilvl="0" w:tplc="AA0E7B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B5390"/>
    <w:multiLevelType w:val="hybridMultilevel"/>
    <w:tmpl w:val="567A0B3A"/>
    <w:lvl w:ilvl="0" w:tplc="08E23CD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E64552"/>
    <w:multiLevelType w:val="hybridMultilevel"/>
    <w:tmpl w:val="29D08BAC"/>
    <w:lvl w:ilvl="0" w:tplc="AA0E7B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37E42"/>
    <w:multiLevelType w:val="hybridMultilevel"/>
    <w:tmpl w:val="AD10E998"/>
    <w:lvl w:ilvl="0" w:tplc="AA0E7B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551E7"/>
    <w:multiLevelType w:val="multilevel"/>
    <w:tmpl w:val="7968F604"/>
    <w:numStyleLink w:val="ACCORDLISTE"/>
  </w:abstractNum>
  <w:abstractNum w:abstractNumId="14" w15:restartNumberingAfterBreak="0">
    <w:nsid w:val="59D63D93"/>
    <w:multiLevelType w:val="multilevel"/>
    <w:tmpl w:val="7968F604"/>
    <w:styleLink w:val="ACCORDLISTE"/>
    <w:lvl w:ilvl="0">
      <w:start w:val="1"/>
      <w:numFmt w:val="decimal"/>
      <w:pStyle w:val="ACCORDTN1"/>
      <w:lvlText w:val="%1."/>
      <w:lvlJc w:val="left"/>
      <w:pPr>
        <w:ind w:left="1418" w:hanging="1058"/>
      </w:pPr>
      <w:rPr>
        <w:rFonts w:hint="default"/>
      </w:rPr>
    </w:lvl>
    <w:lvl w:ilvl="1">
      <w:start w:val="1"/>
      <w:numFmt w:val="decimal"/>
      <w:pStyle w:val="ACCORDTN2"/>
      <w:lvlText w:val="%1.%2."/>
      <w:lvlJc w:val="left"/>
      <w:pPr>
        <w:ind w:left="1418" w:hanging="698"/>
      </w:pPr>
      <w:rPr>
        <w:rFonts w:hint="default"/>
      </w:rPr>
    </w:lvl>
    <w:lvl w:ilvl="2">
      <w:start w:val="1"/>
      <w:numFmt w:val="decimal"/>
      <w:pStyle w:val="ACCORDTN3"/>
      <w:lvlText w:val="%1.%2.%3."/>
      <w:lvlJc w:val="left"/>
      <w:pPr>
        <w:ind w:left="2268" w:hanging="1188"/>
      </w:pPr>
      <w:rPr>
        <w:rFonts w:hint="default"/>
      </w:rPr>
    </w:lvl>
    <w:lvl w:ilvl="3">
      <w:start w:val="1"/>
      <w:numFmt w:val="decimal"/>
      <w:pStyle w:val="ACCORDTN4"/>
      <w:lvlText w:val="%1.%2.%3.%4."/>
      <w:lvlJc w:val="left"/>
      <w:pPr>
        <w:ind w:left="1800" w:hanging="360"/>
      </w:pPr>
      <w:rPr>
        <w:rFonts w:hint="default"/>
      </w:rPr>
    </w:lvl>
    <w:lvl w:ilvl="4">
      <w:start w:val="1"/>
      <w:numFmt w:val="lowerLetter"/>
      <w:pStyle w:val="ACCORDTN5"/>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4D458EE"/>
    <w:multiLevelType w:val="hybridMultilevel"/>
    <w:tmpl w:val="CA00E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47D46"/>
    <w:multiLevelType w:val="hybridMultilevel"/>
    <w:tmpl w:val="AF76CE84"/>
    <w:lvl w:ilvl="0" w:tplc="7484640C">
      <w:numFmt w:val="bullet"/>
      <w:lvlText w:val="-"/>
      <w:lvlJc w:val="left"/>
      <w:pPr>
        <w:ind w:left="720" w:hanging="360"/>
      </w:pPr>
      <w:rPr>
        <w:rFonts w:ascii="Helvetica" w:eastAsia="Calibr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7E01E81"/>
    <w:multiLevelType w:val="hybridMultilevel"/>
    <w:tmpl w:val="CC3E21B4"/>
    <w:lvl w:ilvl="0" w:tplc="480EA9F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A347DEC"/>
    <w:multiLevelType w:val="hybridMultilevel"/>
    <w:tmpl w:val="4B320E96"/>
    <w:lvl w:ilvl="0" w:tplc="AA0E7B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5934506">
    <w:abstractNumId w:val="14"/>
  </w:num>
  <w:num w:numId="2" w16cid:durableId="1523468858">
    <w:abstractNumId w:val="5"/>
  </w:num>
  <w:num w:numId="3" w16cid:durableId="646012320">
    <w:abstractNumId w:val="3"/>
  </w:num>
  <w:num w:numId="4" w16cid:durableId="378747110">
    <w:abstractNumId w:val="10"/>
  </w:num>
  <w:num w:numId="5" w16cid:durableId="283385946">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 w16cid:durableId="842281534">
    <w:abstractNumId w:val="5"/>
  </w:num>
  <w:num w:numId="7" w16cid:durableId="892696388">
    <w:abstractNumId w:val="15"/>
  </w:num>
  <w:num w:numId="8" w16cid:durableId="1426655428">
    <w:abstractNumId w:val="8"/>
  </w:num>
  <w:num w:numId="9" w16cid:durableId="1380548091">
    <w:abstractNumId w:val="9"/>
  </w:num>
  <w:num w:numId="10" w16cid:durableId="998000487">
    <w:abstractNumId w:val="7"/>
  </w:num>
  <w:num w:numId="11" w16cid:durableId="1519349482">
    <w:abstractNumId w:val="11"/>
  </w:num>
  <w:num w:numId="12" w16cid:durableId="1917589266">
    <w:abstractNumId w:val="6"/>
  </w:num>
  <w:num w:numId="13" w16cid:durableId="2112579387">
    <w:abstractNumId w:val="2"/>
  </w:num>
  <w:num w:numId="14" w16cid:durableId="240062351">
    <w:abstractNumId w:val="12"/>
  </w:num>
  <w:num w:numId="15" w16cid:durableId="350379899">
    <w:abstractNumId w:val="18"/>
  </w:num>
  <w:num w:numId="16" w16cid:durableId="494879362">
    <w:abstractNumId w:val="17"/>
  </w:num>
  <w:num w:numId="17" w16cid:durableId="623855239">
    <w:abstractNumId w:val="13"/>
    <w:lvlOverride w:ilvl="0">
      <w:lvl w:ilvl="0">
        <w:start w:val="1"/>
        <w:numFmt w:val="decimal"/>
        <w:pStyle w:val="ACCORDTN1"/>
        <w:lvlText w:val="%1."/>
        <w:lvlJc w:val="left"/>
        <w:pPr>
          <w:ind w:left="1418" w:hanging="1058"/>
        </w:pPr>
        <w:rPr>
          <w:rFonts w:ascii="Arial" w:eastAsia="Times New Roman" w:hAnsi="Arial" w:cs="Times New Roman"/>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16cid:durableId="2076590353">
    <w:abstractNumId w:val="13"/>
    <w:lvlOverride w:ilvl="0">
      <w:startOverride w:val="1"/>
      <w:lvl w:ilvl="0">
        <w:start w:val="1"/>
        <w:numFmt w:val="decimal"/>
        <w:pStyle w:val="ACCORDTN1"/>
        <w:lvlText w:val="%1."/>
        <w:lvlJc w:val="left"/>
        <w:pPr>
          <w:ind w:left="1418" w:hanging="1058"/>
        </w:pPr>
        <w:rPr>
          <w:rFonts w:hint="default"/>
        </w:rPr>
      </w:lvl>
    </w:lvlOverride>
    <w:lvlOverride w:ilvl="1">
      <w:startOverride w:val="1"/>
      <w:lvl w:ilvl="1">
        <w:start w:val="1"/>
        <w:numFmt w:val="decimal"/>
        <w:pStyle w:val="ACCORDTN2"/>
        <w:lvlText w:val="%1.%2."/>
        <w:lvlJc w:val="left"/>
        <w:pPr>
          <w:ind w:left="1418" w:hanging="698"/>
        </w:pPr>
        <w:rPr>
          <w:rFonts w:hint="default"/>
        </w:rPr>
      </w:lvl>
    </w:lvlOverride>
    <w:lvlOverride w:ilvl="2">
      <w:startOverride w:val="1"/>
      <w:lvl w:ilvl="2">
        <w:start w:val="1"/>
        <w:numFmt w:val="decimal"/>
        <w:pStyle w:val="ACCORDTN3"/>
        <w:lvlText w:val="%1.%2.%3."/>
        <w:lvlJc w:val="left"/>
        <w:pPr>
          <w:ind w:left="2268" w:hanging="1188"/>
        </w:pPr>
        <w:rPr>
          <w:rFonts w:hint="default"/>
        </w:rPr>
      </w:lvl>
    </w:lvlOverride>
    <w:lvlOverride w:ilvl="3">
      <w:startOverride w:val="1"/>
      <w:lvl w:ilvl="3">
        <w:start w:val="1"/>
        <w:numFmt w:val="decimal"/>
        <w:pStyle w:val="ACCORDTN4"/>
        <w:lvlText w:val="%1.%2.%3.%4."/>
        <w:lvlJc w:val="left"/>
        <w:pPr>
          <w:ind w:left="1800" w:hanging="360"/>
        </w:pPr>
        <w:rPr>
          <w:rFonts w:hint="default"/>
        </w:rPr>
      </w:lvl>
    </w:lvlOverride>
    <w:lvlOverride w:ilvl="4">
      <w:startOverride w:val="1"/>
      <w:lvl w:ilvl="4">
        <w:start w:val="1"/>
        <w:numFmt w:val="lowerLetter"/>
        <w:pStyle w:val="ACCORDTN5"/>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19" w16cid:durableId="1742868206">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0" w16cid:durableId="1265773259">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1" w16cid:durableId="1279214719">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2" w16cid:durableId="217741730">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3" w16cid:durableId="725644529">
    <w:abstractNumId w:val="16"/>
  </w:num>
  <w:num w:numId="24" w16cid:durableId="1373578418">
    <w:abstractNumId w:val="13"/>
    <w:lvlOverride w:ilvl="0">
      <w:startOverride w:val="1"/>
      <w:lvl w:ilvl="0">
        <w:start w:val="1"/>
        <w:numFmt w:val="decimal"/>
        <w:pStyle w:val="ACCORDTN1"/>
        <w:lvlText w:val="%1."/>
        <w:lvlJc w:val="left"/>
        <w:pPr>
          <w:ind w:left="1418" w:hanging="1058"/>
        </w:pPr>
        <w:rPr>
          <w:rFonts w:hint="default"/>
        </w:rPr>
      </w:lvl>
    </w:lvlOverride>
    <w:lvlOverride w:ilvl="1">
      <w:startOverride w:val="1"/>
      <w:lvl w:ilvl="1">
        <w:start w:val="1"/>
        <w:numFmt w:val="decimal"/>
        <w:pStyle w:val="ACCORDTN2"/>
        <w:lvlText w:val="%1.%2."/>
        <w:lvlJc w:val="left"/>
        <w:pPr>
          <w:ind w:left="1418" w:hanging="698"/>
        </w:pPr>
        <w:rPr>
          <w:rFonts w:hint="default"/>
        </w:rPr>
      </w:lvl>
    </w:lvlOverride>
    <w:lvlOverride w:ilvl="2">
      <w:startOverride w:val="1"/>
      <w:lvl w:ilvl="2">
        <w:start w:val="1"/>
        <w:numFmt w:val="decimal"/>
        <w:pStyle w:val="ACCORDTN3"/>
        <w:lvlText w:val="%1.%2.%3."/>
        <w:lvlJc w:val="left"/>
        <w:pPr>
          <w:ind w:left="2268" w:hanging="1188"/>
        </w:pPr>
        <w:rPr>
          <w:rFonts w:hint="default"/>
        </w:rPr>
      </w:lvl>
    </w:lvlOverride>
    <w:lvlOverride w:ilvl="3">
      <w:startOverride w:val="1"/>
      <w:lvl w:ilvl="3">
        <w:start w:val="1"/>
        <w:numFmt w:val="decimal"/>
        <w:pStyle w:val="ACCORDTN4"/>
        <w:lvlText w:val="%1.%2.%3.%4."/>
        <w:lvlJc w:val="left"/>
        <w:pPr>
          <w:ind w:left="1800" w:hanging="360"/>
        </w:pPr>
        <w:rPr>
          <w:rFonts w:hint="default"/>
        </w:rPr>
      </w:lvl>
    </w:lvlOverride>
    <w:lvlOverride w:ilvl="4">
      <w:startOverride w:val="1"/>
      <w:lvl w:ilvl="4">
        <w:start w:val="1"/>
        <w:numFmt w:val="lowerLetter"/>
        <w:pStyle w:val="ACCORDTN5"/>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25" w16cid:durableId="271476735">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6" w16cid:durableId="364326854">
    <w:abstractNumId w:val="13"/>
    <w:lvlOverride w:ilvl="0">
      <w:lvl w:ilvl="0">
        <w:start w:val="1"/>
        <w:numFmt w:val="decimal"/>
        <w:pStyle w:val="ACCORDTN1"/>
        <w:lvlText w:val="%1."/>
        <w:lvlJc w:val="left"/>
        <w:pPr>
          <w:ind w:left="1418" w:hanging="1058"/>
        </w:pPr>
        <w:rPr>
          <w:rFonts w:hint="default"/>
        </w:rPr>
      </w:lvl>
    </w:lvlOverride>
    <w:lvlOverride w:ilvl="1">
      <w:lvl w:ilvl="1">
        <w:start w:val="1"/>
        <w:numFmt w:val="decimal"/>
        <w:pStyle w:val="ACCORDTN2"/>
        <w:lvlText w:val="%1.%2."/>
        <w:lvlJc w:val="left"/>
        <w:pPr>
          <w:ind w:left="1418" w:hanging="698"/>
        </w:pPr>
        <w:rPr>
          <w:rFonts w:hint="default"/>
        </w:rPr>
      </w:lvl>
    </w:lvlOverride>
    <w:lvlOverride w:ilvl="2">
      <w:lvl w:ilvl="2">
        <w:start w:val="1"/>
        <w:numFmt w:val="decimal"/>
        <w:pStyle w:val="ACCORDTN3"/>
        <w:lvlText w:val="%1.%2.%3."/>
        <w:lvlJc w:val="left"/>
        <w:pPr>
          <w:ind w:left="2268" w:hanging="1188"/>
        </w:pPr>
        <w:rPr>
          <w:rFonts w:hint="default"/>
        </w:rPr>
      </w:lvl>
    </w:lvlOverride>
    <w:lvlOverride w:ilvl="3">
      <w:lvl w:ilvl="3">
        <w:start w:val="1"/>
        <w:numFmt w:val="decimal"/>
        <w:pStyle w:val="ACCORDTN4"/>
        <w:lvlText w:val="%1.%2.%3.%4."/>
        <w:lvlJc w:val="left"/>
        <w:pPr>
          <w:ind w:left="1800" w:hanging="360"/>
        </w:pPr>
        <w:rPr>
          <w:rFonts w:hint="default"/>
        </w:rPr>
      </w:lvl>
    </w:lvlOverride>
    <w:lvlOverride w:ilvl="4">
      <w:lvl w:ilvl="4">
        <w:start w:val="1"/>
        <w:numFmt w:val="lowerLetter"/>
        <w:pStyle w:val="ACCORDTN5"/>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7" w16cid:durableId="9990424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5A"/>
    <w:rsid w:val="0000345B"/>
    <w:rsid w:val="000041CA"/>
    <w:rsid w:val="000043B1"/>
    <w:rsid w:val="000169EA"/>
    <w:rsid w:val="00017548"/>
    <w:rsid w:val="00024FBC"/>
    <w:rsid w:val="00025A60"/>
    <w:rsid w:val="000371EC"/>
    <w:rsid w:val="000474D2"/>
    <w:rsid w:val="00050330"/>
    <w:rsid w:val="000520AA"/>
    <w:rsid w:val="00055147"/>
    <w:rsid w:val="00055564"/>
    <w:rsid w:val="0007492C"/>
    <w:rsid w:val="00090C92"/>
    <w:rsid w:val="00093A23"/>
    <w:rsid w:val="00095651"/>
    <w:rsid w:val="000A2965"/>
    <w:rsid w:val="000A66A4"/>
    <w:rsid w:val="000B633C"/>
    <w:rsid w:val="000B7E02"/>
    <w:rsid w:val="000C10CA"/>
    <w:rsid w:val="000C11C2"/>
    <w:rsid w:val="000C537F"/>
    <w:rsid w:val="000F297B"/>
    <w:rsid w:val="000F750C"/>
    <w:rsid w:val="001062DC"/>
    <w:rsid w:val="00113E51"/>
    <w:rsid w:val="00114EF6"/>
    <w:rsid w:val="00115E38"/>
    <w:rsid w:val="00116BD4"/>
    <w:rsid w:val="00123FF2"/>
    <w:rsid w:val="0013014E"/>
    <w:rsid w:val="00130E46"/>
    <w:rsid w:val="0013123B"/>
    <w:rsid w:val="00133B0E"/>
    <w:rsid w:val="001406BA"/>
    <w:rsid w:val="00146DC5"/>
    <w:rsid w:val="00151F7F"/>
    <w:rsid w:val="00160DDD"/>
    <w:rsid w:val="001650E8"/>
    <w:rsid w:val="001651EB"/>
    <w:rsid w:val="0016789D"/>
    <w:rsid w:val="00181565"/>
    <w:rsid w:val="0018232C"/>
    <w:rsid w:val="00187108"/>
    <w:rsid w:val="00190B8E"/>
    <w:rsid w:val="001A52A9"/>
    <w:rsid w:val="001A6AEE"/>
    <w:rsid w:val="001B2E8E"/>
    <w:rsid w:val="001B4B8D"/>
    <w:rsid w:val="001C4B9A"/>
    <w:rsid w:val="001C617F"/>
    <w:rsid w:val="001C6863"/>
    <w:rsid w:val="001E5D62"/>
    <w:rsid w:val="001E6377"/>
    <w:rsid w:val="001F1551"/>
    <w:rsid w:val="001F2FB6"/>
    <w:rsid w:val="00201E4B"/>
    <w:rsid w:val="00204320"/>
    <w:rsid w:val="00205516"/>
    <w:rsid w:val="002150BA"/>
    <w:rsid w:val="00223E84"/>
    <w:rsid w:val="00224736"/>
    <w:rsid w:val="0023008D"/>
    <w:rsid w:val="00243DED"/>
    <w:rsid w:val="002454AA"/>
    <w:rsid w:val="00250800"/>
    <w:rsid w:val="0025640B"/>
    <w:rsid w:val="00262B67"/>
    <w:rsid w:val="002651D7"/>
    <w:rsid w:val="0027064D"/>
    <w:rsid w:val="0027174E"/>
    <w:rsid w:val="00275724"/>
    <w:rsid w:val="002841ED"/>
    <w:rsid w:val="002849D4"/>
    <w:rsid w:val="00294D28"/>
    <w:rsid w:val="00294F27"/>
    <w:rsid w:val="002A3EBA"/>
    <w:rsid w:val="002A6866"/>
    <w:rsid w:val="002B09EE"/>
    <w:rsid w:val="002B659A"/>
    <w:rsid w:val="002D7435"/>
    <w:rsid w:val="002E1B19"/>
    <w:rsid w:val="002E43AF"/>
    <w:rsid w:val="002F5CB6"/>
    <w:rsid w:val="002F5CF6"/>
    <w:rsid w:val="002F6D8D"/>
    <w:rsid w:val="00300D96"/>
    <w:rsid w:val="00300F45"/>
    <w:rsid w:val="003079D2"/>
    <w:rsid w:val="003121CC"/>
    <w:rsid w:val="0031406E"/>
    <w:rsid w:val="00316394"/>
    <w:rsid w:val="00320F9D"/>
    <w:rsid w:val="00334ABB"/>
    <w:rsid w:val="003414A0"/>
    <w:rsid w:val="0034178C"/>
    <w:rsid w:val="0035071C"/>
    <w:rsid w:val="00353514"/>
    <w:rsid w:val="00354077"/>
    <w:rsid w:val="00357FCA"/>
    <w:rsid w:val="00364169"/>
    <w:rsid w:val="0037277A"/>
    <w:rsid w:val="00372A7B"/>
    <w:rsid w:val="003738B4"/>
    <w:rsid w:val="00384B8C"/>
    <w:rsid w:val="0038571E"/>
    <w:rsid w:val="00387296"/>
    <w:rsid w:val="00387852"/>
    <w:rsid w:val="0039193A"/>
    <w:rsid w:val="00393209"/>
    <w:rsid w:val="0039484E"/>
    <w:rsid w:val="00396471"/>
    <w:rsid w:val="003A0463"/>
    <w:rsid w:val="003A27FF"/>
    <w:rsid w:val="003A44E6"/>
    <w:rsid w:val="003B1985"/>
    <w:rsid w:val="003B6FCD"/>
    <w:rsid w:val="003C1AB7"/>
    <w:rsid w:val="003C237C"/>
    <w:rsid w:val="003C7B28"/>
    <w:rsid w:val="003D21A0"/>
    <w:rsid w:val="003E0A6B"/>
    <w:rsid w:val="003E6B2F"/>
    <w:rsid w:val="004033F4"/>
    <w:rsid w:val="0040639D"/>
    <w:rsid w:val="00426668"/>
    <w:rsid w:val="00437DED"/>
    <w:rsid w:val="0044319A"/>
    <w:rsid w:val="00444F4D"/>
    <w:rsid w:val="00446AAC"/>
    <w:rsid w:val="004611C1"/>
    <w:rsid w:val="0046572B"/>
    <w:rsid w:val="0046694D"/>
    <w:rsid w:val="00474640"/>
    <w:rsid w:val="00476EE7"/>
    <w:rsid w:val="00477837"/>
    <w:rsid w:val="00480E77"/>
    <w:rsid w:val="0048128A"/>
    <w:rsid w:val="00487060"/>
    <w:rsid w:val="00493722"/>
    <w:rsid w:val="004A4D53"/>
    <w:rsid w:val="004A63EE"/>
    <w:rsid w:val="004B3D5D"/>
    <w:rsid w:val="004B6C4F"/>
    <w:rsid w:val="004C7F80"/>
    <w:rsid w:val="004D42A8"/>
    <w:rsid w:val="004E0ADB"/>
    <w:rsid w:val="004E1707"/>
    <w:rsid w:val="00500ACB"/>
    <w:rsid w:val="005017AF"/>
    <w:rsid w:val="00504982"/>
    <w:rsid w:val="005077B6"/>
    <w:rsid w:val="00512D3F"/>
    <w:rsid w:val="00514CEE"/>
    <w:rsid w:val="0053312B"/>
    <w:rsid w:val="0054221D"/>
    <w:rsid w:val="00547317"/>
    <w:rsid w:val="00553EC4"/>
    <w:rsid w:val="005546DA"/>
    <w:rsid w:val="00556A88"/>
    <w:rsid w:val="00560341"/>
    <w:rsid w:val="00574058"/>
    <w:rsid w:val="0057448A"/>
    <w:rsid w:val="00592330"/>
    <w:rsid w:val="00592CE5"/>
    <w:rsid w:val="00594BCE"/>
    <w:rsid w:val="005A43C6"/>
    <w:rsid w:val="005B7DB2"/>
    <w:rsid w:val="005C2B43"/>
    <w:rsid w:val="005D398F"/>
    <w:rsid w:val="005E01EB"/>
    <w:rsid w:val="005E1797"/>
    <w:rsid w:val="005E45F6"/>
    <w:rsid w:val="005F2954"/>
    <w:rsid w:val="00600051"/>
    <w:rsid w:val="00601524"/>
    <w:rsid w:val="006215BD"/>
    <w:rsid w:val="006274EE"/>
    <w:rsid w:val="00627F73"/>
    <w:rsid w:val="0063156B"/>
    <w:rsid w:val="00633C3E"/>
    <w:rsid w:val="00636A92"/>
    <w:rsid w:val="0064180A"/>
    <w:rsid w:val="006431EE"/>
    <w:rsid w:val="006446F4"/>
    <w:rsid w:val="00661C4F"/>
    <w:rsid w:val="00680921"/>
    <w:rsid w:val="00691A10"/>
    <w:rsid w:val="006A15CF"/>
    <w:rsid w:val="006A3004"/>
    <w:rsid w:val="006B5D35"/>
    <w:rsid w:val="006B6F1A"/>
    <w:rsid w:val="006D443A"/>
    <w:rsid w:val="006D67F8"/>
    <w:rsid w:val="006E1345"/>
    <w:rsid w:val="006F26F9"/>
    <w:rsid w:val="006F4045"/>
    <w:rsid w:val="006F63DD"/>
    <w:rsid w:val="006F79E3"/>
    <w:rsid w:val="00706B30"/>
    <w:rsid w:val="00713065"/>
    <w:rsid w:val="00717E54"/>
    <w:rsid w:val="00720BA8"/>
    <w:rsid w:val="00721690"/>
    <w:rsid w:val="00725944"/>
    <w:rsid w:val="00727CC2"/>
    <w:rsid w:val="007324FB"/>
    <w:rsid w:val="007372BB"/>
    <w:rsid w:val="00755F03"/>
    <w:rsid w:val="00764DC8"/>
    <w:rsid w:val="0076519A"/>
    <w:rsid w:val="00776F2C"/>
    <w:rsid w:val="0078161D"/>
    <w:rsid w:val="007906F3"/>
    <w:rsid w:val="007A094C"/>
    <w:rsid w:val="007A3AD5"/>
    <w:rsid w:val="007A4014"/>
    <w:rsid w:val="007A6630"/>
    <w:rsid w:val="007B043A"/>
    <w:rsid w:val="007B37C7"/>
    <w:rsid w:val="007B3DA9"/>
    <w:rsid w:val="007C00DA"/>
    <w:rsid w:val="007C796F"/>
    <w:rsid w:val="007D3CD8"/>
    <w:rsid w:val="007E0628"/>
    <w:rsid w:val="007F20CA"/>
    <w:rsid w:val="007F5BEE"/>
    <w:rsid w:val="00800671"/>
    <w:rsid w:val="00805387"/>
    <w:rsid w:val="00814208"/>
    <w:rsid w:val="0081568A"/>
    <w:rsid w:val="00822030"/>
    <w:rsid w:val="008236EC"/>
    <w:rsid w:val="00824AE5"/>
    <w:rsid w:val="00826897"/>
    <w:rsid w:val="00830D86"/>
    <w:rsid w:val="00833220"/>
    <w:rsid w:val="00833E16"/>
    <w:rsid w:val="0083611B"/>
    <w:rsid w:val="00837C45"/>
    <w:rsid w:val="0084520B"/>
    <w:rsid w:val="00845E15"/>
    <w:rsid w:val="00846D95"/>
    <w:rsid w:val="008512C4"/>
    <w:rsid w:val="0086224E"/>
    <w:rsid w:val="008663C6"/>
    <w:rsid w:val="00870034"/>
    <w:rsid w:val="00870400"/>
    <w:rsid w:val="008760AD"/>
    <w:rsid w:val="00876DF3"/>
    <w:rsid w:val="00877A16"/>
    <w:rsid w:val="008858D0"/>
    <w:rsid w:val="00890C85"/>
    <w:rsid w:val="008970C6"/>
    <w:rsid w:val="00897791"/>
    <w:rsid w:val="008A7912"/>
    <w:rsid w:val="008C03B9"/>
    <w:rsid w:val="008C096E"/>
    <w:rsid w:val="008D25E1"/>
    <w:rsid w:val="008D3FDD"/>
    <w:rsid w:val="008E074D"/>
    <w:rsid w:val="008E3B5D"/>
    <w:rsid w:val="008E5765"/>
    <w:rsid w:val="008F49D6"/>
    <w:rsid w:val="0090194E"/>
    <w:rsid w:val="0090444F"/>
    <w:rsid w:val="00904E83"/>
    <w:rsid w:val="00915BB6"/>
    <w:rsid w:val="00920E91"/>
    <w:rsid w:val="00934092"/>
    <w:rsid w:val="00942BD9"/>
    <w:rsid w:val="00943840"/>
    <w:rsid w:val="00952795"/>
    <w:rsid w:val="009559E7"/>
    <w:rsid w:val="009569B1"/>
    <w:rsid w:val="00960567"/>
    <w:rsid w:val="00961AA4"/>
    <w:rsid w:val="0097796D"/>
    <w:rsid w:val="00980076"/>
    <w:rsid w:val="0098131F"/>
    <w:rsid w:val="009864C4"/>
    <w:rsid w:val="009866C8"/>
    <w:rsid w:val="00991E73"/>
    <w:rsid w:val="009A0036"/>
    <w:rsid w:val="009A496B"/>
    <w:rsid w:val="009B2038"/>
    <w:rsid w:val="009C4D69"/>
    <w:rsid w:val="009C6F1B"/>
    <w:rsid w:val="009D2E45"/>
    <w:rsid w:val="00A05342"/>
    <w:rsid w:val="00A05E39"/>
    <w:rsid w:val="00A11450"/>
    <w:rsid w:val="00A1198A"/>
    <w:rsid w:val="00A168B5"/>
    <w:rsid w:val="00A209D4"/>
    <w:rsid w:val="00A31EA0"/>
    <w:rsid w:val="00A3421E"/>
    <w:rsid w:val="00A34B6D"/>
    <w:rsid w:val="00A36C52"/>
    <w:rsid w:val="00A5124A"/>
    <w:rsid w:val="00A55269"/>
    <w:rsid w:val="00A567AE"/>
    <w:rsid w:val="00A61E7C"/>
    <w:rsid w:val="00A735E2"/>
    <w:rsid w:val="00A82616"/>
    <w:rsid w:val="00A90A51"/>
    <w:rsid w:val="00A92F31"/>
    <w:rsid w:val="00A97E47"/>
    <w:rsid w:val="00AA122B"/>
    <w:rsid w:val="00AA5278"/>
    <w:rsid w:val="00AA6954"/>
    <w:rsid w:val="00AB0A50"/>
    <w:rsid w:val="00AB21E3"/>
    <w:rsid w:val="00AB2DB0"/>
    <w:rsid w:val="00AB6BB7"/>
    <w:rsid w:val="00AD2A78"/>
    <w:rsid w:val="00AD495D"/>
    <w:rsid w:val="00AD64C2"/>
    <w:rsid w:val="00AD750E"/>
    <w:rsid w:val="00AE015A"/>
    <w:rsid w:val="00AE588A"/>
    <w:rsid w:val="00AF6F4B"/>
    <w:rsid w:val="00B00462"/>
    <w:rsid w:val="00B11057"/>
    <w:rsid w:val="00B14430"/>
    <w:rsid w:val="00B16177"/>
    <w:rsid w:val="00B2467C"/>
    <w:rsid w:val="00B26D43"/>
    <w:rsid w:val="00B46C86"/>
    <w:rsid w:val="00B5023B"/>
    <w:rsid w:val="00B51D79"/>
    <w:rsid w:val="00B52D88"/>
    <w:rsid w:val="00B535C1"/>
    <w:rsid w:val="00B53A5F"/>
    <w:rsid w:val="00B6044F"/>
    <w:rsid w:val="00B66A68"/>
    <w:rsid w:val="00B6720B"/>
    <w:rsid w:val="00B746CA"/>
    <w:rsid w:val="00BA5D7B"/>
    <w:rsid w:val="00BB0080"/>
    <w:rsid w:val="00BB06AC"/>
    <w:rsid w:val="00BB14F5"/>
    <w:rsid w:val="00BB31FB"/>
    <w:rsid w:val="00BB7A3F"/>
    <w:rsid w:val="00BC01CF"/>
    <w:rsid w:val="00BC0F47"/>
    <w:rsid w:val="00BC61EC"/>
    <w:rsid w:val="00BD3375"/>
    <w:rsid w:val="00BF0ADA"/>
    <w:rsid w:val="00C00D58"/>
    <w:rsid w:val="00C03074"/>
    <w:rsid w:val="00C05631"/>
    <w:rsid w:val="00C059D1"/>
    <w:rsid w:val="00C07426"/>
    <w:rsid w:val="00C078C0"/>
    <w:rsid w:val="00C10096"/>
    <w:rsid w:val="00C15E0B"/>
    <w:rsid w:val="00C263DE"/>
    <w:rsid w:val="00C30685"/>
    <w:rsid w:val="00C340BE"/>
    <w:rsid w:val="00C3615A"/>
    <w:rsid w:val="00C37FB9"/>
    <w:rsid w:val="00C54D20"/>
    <w:rsid w:val="00C568CC"/>
    <w:rsid w:val="00C6115C"/>
    <w:rsid w:val="00C660C0"/>
    <w:rsid w:val="00C801CF"/>
    <w:rsid w:val="00C833A7"/>
    <w:rsid w:val="00C93AE2"/>
    <w:rsid w:val="00CB5453"/>
    <w:rsid w:val="00CC3907"/>
    <w:rsid w:val="00CC772D"/>
    <w:rsid w:val="00CD310A"/>
    <w:rsid w:val="00CE39F7"/>
    <w:rsid w:val="00CE5B84"/>
    <w:rsid w:val="00CF626A"/>
    <w:rsid w:val="00D10A16"/>
    <w:rsid w:val="00D17401"/>
    <w:rsid w:val="00D2070C"/>
    <w:rsid w:val="00D20C74"/>
    <w:rsid w:val="00D22760"/>
    <w:rsid w:val="00D24967"/>
    <w:rsid w:val="00D25965"/>
    <w:rsid w:val="00D30E07"/>
    <w:rsid w:val="00D32EC2"/>
    <w:rsid w:val="00D37E22"/>
    <w:rsid w:val="00D4117F"/>
    <w:rsid w:val="00D47909"/>
    <w:rsid w:val="00D54559"/>
    <w:rsid w:val="00D61AB2"/>
    <w:rsid w:val="00D625D0"/>
    <w:rsid w:val="00D64698"/>
    <w:rsid w:val="00D65292"/>
    <w:rsid w:val="00D65530"/>
    <w:rsid w:val="00D81E48"/>
    <w:rsid w:val="00D909CC"/>
    <w:rsid w:val="00DB3371"/>
    <w:rsid w:val="00DC0EB4"/>
    <w:rsid w:val="00DC3121"/>
    <w:rsid w:val="00DD48B5"/>
    <w:rsid w:val="00DE02C5"/>
    <w:rsid w:val="00DE63DA"/>
    <w:rsid w:val="00DF2AAE"/>
    <w:rsid w:val="00DF4D0F"/>
    <w:rsid w:val="00DF784F"/>
    <w:rsid w:val="00E050DA"/>
    <w:rsid w:val="00E11DBB"/>
    <w:rsid w:val="00E30242"/>
    <w:rsid w:val="00E345C4"/>
    <w:rsid w:val="00E41851"/>
    <w:rsid w:val="00E5058C"/>
    <w:rsid w:val="00E5394D"/>
    <w:rsid w:val="00E5669D"/>
    <w:rsid w:val="00E6368F"/>
    <w:rsid w:val="00E640CD"/>
    <w:rsid w:val="00E65F3A"/>
    <w:rsid w:val="00E6682B"/>
    <w:rsid w:val="00E7306A"/>
    <w:rsid w:val="00E7699D"/>
    <w:rsid w:val="00E82443"/>
    <w:rsid w:val="00EA090D"/>
    <w:rsid w:val="00ED253E"/>
    <w:rsid w:val="00EE09BD"/>
    <w:rsid w:val="00EE4B11"/>
    <w:rsid w:val="00EE68AB"/>
    <w:rsid w:val="00EF12DE"/>
    <w:rsid w:val="00EF1531"/>
    <w:rsid w:val="00EF789E"/>
    <w:rsid w:val="00F035B2"/>
    <w:rsid w:val="00F06BCD"/>
    <w:rsid w:val="00F104F8"/>
    <w:rsid w:val="00F15956"/>
    <w:rsid w:val="00F16C66"/>
    <w:rsid w:val="00F204B5"/>
    <w:rsid w:val="00F20A10"/>
    <w:rsid w:val="00F21351"/>
    <w:rsid w:val="00F23718"/>
    <w:rsid w:val="00F25F64"/>
    <w:rsid w:val="00F30EE7"/>
    <w:rsid w:val="00F31011"/>
    <w:rsid w:val="00F3156A"/>
    <w:rsid w:val="00F32554"/>
    <w:rsid w:val="00F53D07"/>
    <w:rsid w:val="00F679DA"/>
    <w:rsid w:val="00F71EEE"/>
    <w:rsid w:val="00F73AA3"/>
    <w:rsid w:val="00F768B4"/>
    <w:rsid w:val="00F86172"/>
    <w:rsid w:val="00F9366F"/>
    <w:rsid w:val="00F936AC"/>
    <w:rsid w:val="00F97710"/>
    <w:rsid w:val="00F97960"/>
    <w:rsid w:val="00FA0C65"/>
    <w:rsid w:val="00FB1745"/>
    <w:rsid w:val="00FB6639"/>
    <w:rsid w:val="00FB73C7"/>
    <w:rsid w:val="00FC2BD5"/>
    <w:rsid w:val="00FC3798"/>
    <w:rsid w:val="00FC3A5F"/>
    <w:rsid w:val="00FE24B8"/>
    <w:rsid w:val="00FE2731"/>
    <w:rsid w:val="11316F46"/>
    <w:rsid w:val="1AF25DE1"/>
    <w:rsid w:val="25222674"/>
    <w:rsid w:val="2CA92CCB"/>
    <w:rsid w:val="503C20F3"/>
    <w:rsid w:val="51D7F154"/>
    <w:rsid w:val="522F70C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130D387"/>
  <w15:chartTrackingRefBased/>
  <w15:docId w15:val="{EBA92623-9911-428B-9CA9-50FAB7F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6EC"/>
    <w:pPr>
      <w:spacing w:line="250" w:lineRule="atLeast"/>
      <w:jc w:val="both"/>
    </w:pPr>
    <w:rPr>
      <w:rFonts w:ascii="Arial" w:hAnsi="Arial"/>
      <w:color w:val="381A0A" w:themeColor="text1"/>
      <w:szCs w:val="24"/>
    </w:rPr>
  </w:style>
  <w:style w:type="paragraph" w:styleId="Titre1">
    <w:name w:val="heading 1"/>
    <w:basedOn w:val="Normal"/>
    <w:next w:val="Normal"/>
    <w:link w:val="Titre1Car"/>
    <w:qFormat/>
    <w:rsid w:val="00755F03"/>
    <w:pPr>
      <w:keepNext/>
      <w:spacing w:before="240" w:after="60" w:line="240" w:lineRule="auto"/>
      <w:outlineLvl w:val="0"/>
    </w:pPr>
    <w:rPr>
      <w:rFonts w:cs="Arial"/>
      <w:b/>
      <w:bCs/>
      <w:kern w:val="32"/>
      <w:sz w:val="24"/>
    </w:rPr>
  </w:style>
  <w:style w:type="paragraph" w:styleId="Titre2">
    <w:name w:val="heading 2"/>
    <w:aliases w:val="Sous titre chapitre"/>
    <w:basedOn w:val="Normal"/>
    <w:next w:val="Normal"/>
    <w:link w:val="Titre2Car"/>
    <w:uiPriority w:val="9"/>
    <w:qFormat/>
    <w:rsid w:val="00755F03"/>
    <w:pPr>
      <w:keepNext/>
      <w:spacing w:before="240" w:after="60" w:line="240" w:lineRule="auto"/>
      <w:outlineLvl w:val="1"/>
    </w:pPr>
    <w:rPr>
      <w:rFonts w:cs="Arial"/>
      <w:b/>
      <w:bCs/>
      <w:iCs/>
      <w:szCs w:val="20"/>
    </w:rPr>
  </w:style>
  <w:style w:type="paragraph" w:styleId="Titre3">
    <w:name w:val="heading 3"/>
    <w:basedOn w:val="Normal"/>
    <w:next w:val="Normal"/>
    <w:link w:val="Titre3Car"/>
    <w:uiPriority w:val="9"/>
    <w:qFormat/>
    <w:pPr>
      <w:keepNext/>
      <w:spacing w:before="240" w:after="60"/>
      <w:outlineLvl w:val="2"/>
    </w:pPr>
    <w:rPr>
      <w:rFonts w:cs="Arial"/>
      <w:b/>
      <w:bCs/>
      <w:szCs w:val="26"/>
    </w:rPr>
  </w:style>
  <w:style w:type="paragraph" w:styleId="Titre4">
    <w:name w:val="heading 4"/>
    <w:basedOn w:val="Normal"/>
    <w:next w:val="Normal"/>
    <w:link w:val="Titre4Car"/>
    <w:semiHidden/>
    <w:unhideWhenUsed/>
    <w:qFormat/>
    <w:rsid w:val="0057448A"/>
    <w:pPr>
      <w:keepNext/>
      <w:keepLines/>
      <w:spacing w:before="40"/>
      <w:outlineLvl w:val="3"/>
    </w:pPr>
    <w:rPr>
      <w:rFonts w:asciiTheme="majorHAnsi" w:eastAsiaTheme="majorEastAsia" w:hAnsiTheme="majorHAnsi" w:cstheme="majorBidi"/>
      <w:i/>
      <w:iCs/>
      <w:color w:val="003DB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detabledesmatires">
    <w:name w:val="TOC Heading"/>
    <w:basedOn w:val="Titre1"/>
    <w:next w:val="Normal"/>
    <w:uiPriority w:val="39"/>
    <w:unhideWhenUsed/>
    <w:qFormat/>
    <w:rsid w:val="00095651"/>
    <w:pPr>
      <w:keepLines/>
      <w:spacing w:after="0" w:line="259" w:lineRule="auto"/>
      <w:jc w:val="left"/>
      <w:outlineLvl w:val="9"/>
    </w:pPr>
    <w:rPr>
      <w:rFonts w:asciiTheme="majorHAnsi" w:eastAsiaTheme="majorEastAsia" w:hAnsiTheme="majorHAnsi" w:cstheme="majorBidi"/>
      <w:b w:val="0"/>
      <w:bCs w:val="0"/>
      <w:color w:val="003DBF" w:themeColor="accent1" w:themeShade="BF"/>
      <w:kern w:val="0"/>
      <w:sz w:val="32"/>
      <w:szCs w:val="32"/>
      <w:lang w:eastAsia="fr-FR"/>
    </w:rPr>
  </w:style>
  <w:style w:type="paragraph" w:styleId="Pieddepage">
    <w:name w:val="footer"/>
    <w:basedOn w:val="Normal"/>
    <w:link w:val="PieddepageCar"/>
    <w:uiPriority w:val="99"/>
    <w:pPr>
      <w:spacing w:line="160" w:lineRule="exact"/>
    </w:pPr>
    <w:rPr>
      <w:sz w:val="13"/>
      <w:szCs w:val="13"/>
    </w:rPr>
  </w:style>
  <w:style w:type="character" w:styleId="Numrodepage">
    <w:name w:val="page number"/>
    <w:rPr>
      <w:rFonts w:ascii="Arial" w:hAnsi="Arial"/>
      <w:sz w:val="20"/>
      <w:lang w:val="fr-FR"/>
    </w:rPr>
  </w:style>
  <w:style w:type="paragraph" w:styleId="TM4">
    <w:name w:val="toc 4"/>
    <w:basedOn w:val="Normal"/>
    <w:next w:val="Normal"/>
    <w:autoRedefine/>
    <w:uiPriority w:val="39"/>
    <w:rsid w:val="001F2FB6"/>
    <w:pPr>
      <w:ind w:left="400"/>
      <w:jc w:val="left"/>
    </w:pPr>
    <w:rPr>
      <w:rFonts w:asciiTheme="minorHAnsi" w:hAnsiTheme="minorHAnsi" w:cstheme="minorHAnsi"/>
      <w:szCs w:val="20"/>
    </w:rPr>
  </w:style>
  <w:style w:type="paragraph" w:customStyle="1" w:styleId="ACCORDENTRELESSOUSS">
    <w:name w:val="ACCORD ENTRE LES SOUSS"/>
    <w:basedOn w:val="Normal"/>
    <w:qFormat/>
    <w:rsid w:val="001F2FB6"/>
    <w:pPr>
      <w:pBdr>
        <w:bottom w:val="single" w:sz="4" w:space="1" w:color="auto"/>
      </w:pBdr>
      <w:spacing w:after="100" w:afterAutospacing="1"/>
    </w:pPr>
    <w:rPr>
      <w:color w:val="0052FF" w:themeColor="accent1"/>
      <w:sz w:val="48"/>
    </w:rPr>
  </w:style>
  <w:style w:type="paragraph" w:customStyle="1" w:styleId="ACCORDSOMMAIREPREAMBULE">
    <w:name w:val="ACCORD SOMMAIRE PREAMBULE"/>
    <w:basedOn w:val="Normal"/>
    <w:qFormat/>
    <w:rsid w:val="001F2FB6"/>
    <w:pPr>
      <w:spacing w:after="100" w:afterAutospacing="1"/>
    </w:pPr>
    <w:rPr>
      <w:color w:val="0052FF" w:themeColor="accent1"/>
      <w:sz w:val="48"/>
    </w:rPr>
  </w:style>
  <w:style w:type="paragraph" w:styleId="TM5">
    <w:name w:val="toc 5"/>
    <w:basedOn w:val="Normal"/>
    <w:next w:val="Normal"/>
    <w:autoRedefine/>
    <w:uiPriority w:val="39"/>
    <w:rsid w:val="001F2FB6"/>
    <w:pPr>
      <w:ind w:left="600"/>
      <w:jc w:val="left"/>
    </w:pPr>
    <w:rPr>
      <w:rFonts w:asciiTheme="minorHAnsi" w:hAnsiTheme="minorHAnsi" w:cstheme="minorHAnsi"/>
      <w:szCs w:val="20"/>
    </w:rPr>
  </w:style>
  <w:style w:type="paragraph" w:customStyle="1" w:styleId="Villedate">
    <w:name w:val="Ville_date"/>
    <w:basedOn w:val="Normal"/>
    <w:rsid w:val="00095651"/>
    <w:pPr>
      <w:framePr w:wrap="auto" w:vAnchor="page" w:hAnchor="page" w:x="5821" w:y="2701"/>
      <w:spacing w:line="260" w:lineRule="exact"/>
      <w:suppressOverlap/>
    </w:pPr>
  </w:style>
  <w:style w:type="paragraph" w:styleId="TM1">
    <w:name w:val="toc 1"/>
    <w:basedOn w:val="Normal"/>
    <w:next w:val="Normal"/>
    <w:autoRedefine/>
    <w:uiPriority w:val="39"/>
    <w:rsid w:val="00FE24B8"/>
    <w:pPr>
      <w:tabs>
        <w:tab w:val="left" w:pos="400"/>
        <w:tab w:val="right" w:leader="dot" w:pos="9062"/>
      </w:tabs>
      <w:spacing w:before="360"/>
      <w:ind w:left="426" w:hanging="426"/>
      <w:jc w:val="left"/>
    </w:pPr>
    <w:rPr>
      <w:rFonts w:asciiTheme="majorHAnsi" w:hAnsiTheme="majorHAnsi" w:cstheme="majorHAnsi"/>
      <w:b/>
      <w:bCs/>
      <w:caps/>
      <w:sz w:val="24"/>
    </w:rPr>
  </w:style>
  <w:style w:type="paragraph" w:styleId="TM2">
    <w:name w:val="toc 2"/>
    <w:basedOn w:val="Normal"/>
    <w:next w:val="Normal"/>
    <w:uiPriority w:val="39"/>
    <w:rsid w:val="00426668"/>
    <w:pPr>
      <w:spacing w:before="240"/>
      <w:jc w:val="left"/>
    </w:pPr>
    <w:rPr>
      <w:rFonts w:asciiTheme="minorHAnsi" w:hAnsiTheme="minorHAnsi" w:cstheme="minorHAnsi"/>
      <w:b/>
      <w:bCs/>
      <w:szCs w:val="20"/>
    </w:rPr>
  </w:style>
  <w:style w:type="paragraph" w:styleId="TM3">
    <w:name w:val="toc 3"/>
    <w:basedOn w:val="Normal"/>
    <w:next w:val="Normal"/>
    <w:uiPriority w:val="39"/>
    <w:rsid w:val="00426668"/>
    <w:pPr>
      <w:ind w:left="200"/>
      <w:jc w:val="left"/>
    </w:pPr>
    <w:rPr>
      <w:rFonts w:asciiTheme="minorHAnsi" w:hAnsiTheme="minorHAnsi" w:cstheme="minorHAnsi"/>
      <w:szCs w:val="20"/>
    </w:rPr>
  </w:style>
  <w:style w:type="character" w:styleId="Lienhypertexte">
    <w:name w:val="Hyperlink"/>
    <w:uiPriority w:val="99"/>
    <w:rsid w:val="00426668"/>
    <w:rPr>
      <w:color w:val="0000FF"/>
      <w:u w:val="single"/>
      <w:lang w:val="fr-FR"/>
    </w:rPr>
  </w:style>
  <w:style w:type="character" w:customStyle="1" w:styleId="Titre1Car">
    <w:name w:val="Titre 1 Car"/>
    <w:basedOn w:val="Policepardfaut"/>
    <w:link w:val="Titre1"/>
    <w:rsid w:val="00755F03"/>
    <w:rPr>
      <w:rFonts w:ascii="Arial" w:hAnsi="Arial" w:cs="Arial"/>
      <w:b/>
      <w:bCs/>
      <w:kern w:val="32"/>
      <w:sz w:val="24"/>
      <w:szCs w:val="24"/>
      <w:lang w:val="fr-FR"/>
    </w:rPr>
  </w:style>
  <w:style w:type="character" w:customStyle="1" w:styleId="Titre2Car">
    <w:name w:val="Titre 2 Car"/>
    <w:aliases w:val="Sous titre chapitre Car"/>
    <w:basedOn w:val="Policepardfaut"/>
    <w:link w:val="Titre2"/>
    <w:rsid w:val="00755F03"/>
    <w:rPr>
      <w:rFonts w:ascii="Arial" w:hAnsi="Arial" w:cs="Arial"/>
      <w:b/>
      <w:bCs/>
      <w:iCs/>
      <w:lang w:val="fr-FR"/>
    </w:rPr>
  </w:style>
  <w:style w:type="paragraph" w:customStyle="1" w:styleId="ACCORDPUCEFLECHE">
    <w:name w:val="ACCORD PUCE FLECHE"/>
    <w:basedOn w:val="Normal"/>
    <w:rsid w:val="008C096E"/>
    <w:pPr>
      <w:numPr>
        <w:numId w:val="3"/>
      </w:numPr>
      <w:ind w:left="2058" w:hanging="357"/>
    </w:pPr>
  </w:style>
  <w:style w:type="paragraph" w:customStyle="1" w:styleId="ACCORDPUCERONDE">
    <w:name w:val="ACCORD PUCE RONDE"/>
    <w:basedOn w:val="Normal"/>
    <w:rsid w:val="00487060"/>
    <w:pPr>
      <w:numPr>
        <w:numId w:val="2"/>
      </w:numPr>
    </w:pPr>
  </w:style>
  <w:style w:type="paragraph" w:customStyle="1" w:styleId="Pucetiret">
    <w:name w:val="Puce tiret"/>
    <w:basedOn w:val="ACCORDPUCERONDE"/>
    <w:rsid w:val="00755F03"/>
  </w:style>
  <w:style w:type="character" w:customStyle="1" w:styleId="PieddepageCar">
    <w:name w:val="Pied de page Car"/>
    <w:basedOn w:val="Policepardfaut"/>
    <w:link w:val="Pieddepage"/>
    <w:uiPriority w:val="99"/>
    <w:rsid w:val="00504982"/>
    <w:rPr>
      <w:rFonts w:ascii="Arial" w:hAnsi="Arial"/>
      <w:sz w:val="13"/>
      <w:szCs w:val="13"/>
      <w:lang w:val="fr-FR"/>
    </w:rPr>
  </w:style>
  <w:style w:type="paragraph" w:customStyle="1" w:styleId="ACCORDTN1">
    <w:name w:val="ACCORD TN1"/>
    <w:basedOn w:val="Normal"/>
    <w:qFormat/>
    <w:rsid w:val="00D54559"/>
    <w:pPr>
      <w:numPr>
        <w:numId w:val="5"/>
      </w:numPr>
      <w:spacing w:after="840"/>
      <w:outlineLvl w:val="0"/>
    </w:pPr>
    <w:rPr>
      <w:caps/>
      <w:color w:val="0052FF" w:themeColor="accent1"/>
      <w:sz w:val="48"/>
      <w:szCs w:val="48"/>
    </w:rPr>
  </w:style>
  <w:style w:type="paragraph" w:customStyle="1" w:styleId="ACCORDTN2">
    <w:name w:val="ACCORD TN2"/>
    <w:basedOn w:val="Normal"/>
    <w:next w:val="ACCORDTN1"/>
    <w:qFormat/>
    <w:rsid w:val="00D54559"/>
    <w:pPr>
      <w:numPr>
        <w:ilvl w:val="1"/>
        <w:numId w:val="5"/>
      </w:numPr>
      <w:spacing w:before="600" w:after="600"/>
      <w:outlineLvl w:val="1"/>
    </w:pPr>
    <w:rPr>
      <w:b/>
      <w:caps/>
      <w:sz w:val="24"/>
      <w:u w:val="single"/>
    </w:rPr>
  </w:style>
  <w:style w:type="paragraph" w:customStyle="1" w:styleId="ACCORDTN3">
    <w:name w:val="ACCORD TN3"/>
    <w:basedOn w:val="Normal"/>
    <w:next w:val="ACCORDTN2"/>
    <w:qFormat/>
    <w:rsid w:val="00D54559"/>
    <w:pPr>
      <w:numPr>
        <w:ilvl w:val="2"/>
        <w:numId w:val="5"/>
      </w:numPr>
      <w:spacing w:before="480" w:after="480"/>
      <w:outlineLvl w:val="2"/>
    </w:pPr>
    <w:rPr>
      <w:color w:val="96451B" w:themeColor="text1" w:themeTint="BF"/>
      <w:u w:val="single"/>
    </w:rPr>
  </w:style>
  <w:style w:type="paragraph" w:customStyle="1" w:styleId="ACCORDTN4">
    <w:name w:val="ACCORD TN4"/>
    <w:basedOn w:val="Normal"/>
    <w:next w:val="ACCORDTN3"/>
    <w:qFormat/>
    <w:rsid w:val="00D54559"/>
    <w:pPr>
      <w:numPr>
        <w:ilvl w:val="3"/>
        <w:numId w:val="5"/>
      </w:numPr>
      <w:spacing w:before="240" w:after="240"/>
      <w:outlineLvl w:val="3"/>
    </w:pPr>
    <w:rPr>
      <w:i/>
      <w:color w:val="DD7741" w:themeColor="text1" w:themeTint="80"/>
    </w:rPr>
  </w:style>
  <w:style w:type="numbering" w:customStyle="1" w:styleId="ACCORDLISTE">
    <w:name w:val="ACCORD LISTE"/>
    <w:uiPriority w:val="99"/>
    <w:rsid w:val="00D54559"/>
    <w:pPr>
      <w:numPr>
        <w:numId w:val="1"/>
      </w:numPr>
    </w:pPr>
  </w:style>
  <w:style w:type="character" w:customStyle="1" w:styleId="Titre4Car">
    <w:name w:val="Titre 4 Car"/>
    <w:basedOn w:val="Policepardfaut"/>
    <w:link w:val="Titre4"/>
    <w:semiHidden/>
    <w:rsid w:val="0057448A"/>
    <w:rPr>
      <w:rFonts w:asciiTheme="majorHAnsi" w:eastAsiaTheme="majorEastAsia" w:hAnsiTheme="majorHAnsi" w:cstheme="majorBidi"/>
      <w:i/>
      <w:iCs/>
      <w:color w:val="003DBF" w:themeColor="accent1" w:themeShade="BF"/>
      <w:szCs w:val="24"/>
    </w:rPr>
  </w:style>
  <w:style w:type="paragraph" w:styleId="TM6">
    <w:name w:val="toc 6"/>
    <w:basedOn w:val="Normal"/>
    <w:next w:val="Normal"/>
    <w:autoRedefine/>
    <w:uiPriority w:val="39"/>
    <w:rsid w:val="001F2FB6"/>
    <w:pPr>
      <w:ind w:left="800"/>
      <w:jc w:val="left"/>
    </w:pPr>
    <w:rPr>
      <w:rFonts w:asciiTheme="minorHAnsi" w:hAnsiTheme="minorHAnsi" w:cstheme="minorHAnsi"/>
      <w:szCs w:val="20"/>
    </w:rPr>
  </w:style>
  <w:style w:type="paragraph" w:styleId="TM7">
    <w:name w:val="toc 7"/>
    <w:basedOn w:val="Normal"/>
    <w:next w:val="Normal"/>
    <w:autoRedefine/>
    <w:uiPriority w:val="39"/>
    <w:rsid w:val="001F2FB6"/>
    <w:pPr>
      <w:ind w:left="1000"/>
      <w:jc w:val="left"/>
    </w:pPr>
    <w:rPr>
      <w:rFonts w:asciiTheme="minorHAnsi" w:hAnsiTheme="minorHAnsi" w:cstheme="minorHAnsi"/>
      <w:szCs w:val="20"/>
    </w:rPr>
  </w:style>
  <w:style w:type="paragraph" w:styleId="TM8">
    <w:name w:val="toc 8"/>
    <w:basedOn w:val="Normal"/>
    <w:next w:val="Normal"/>
    <w:autoRedefine/>
    <w:uiPriority w:val="39"/>
    <w:rsid w:val="001F2FB6"/>
    <w:pPr>
      <w:ind w:left="1200"/>
      <w:jc w:val="left"/>
    </w:pPr>
    <w:rPr>
      <w:rFonts w:asciiTheme="minorHAnsi" w:hAnsiTheme="minorHAnsi" w:cstheme="minorHAnsi"/>
      <w:szCs w:val="20"/>
    </w:rPr>
  </w:style>
  <w:style w:type="paragraph" w:styleId="TM9">
    <w:name w:val="toc 9"/>
    <w:basedOn w:val="Normal"/>
    <w:next w:val="Normal"/>
    <w:autoRedefine/>
    <w:uiPriority w:val="39"/>
    <w:rsid w:val="001F2FB6"/>
    <w:pPr>
      <w:ind w:left="1400"/>
      <w:jc w:val="left"/>
    </w:pPr>
    <w:rPr>
      <w:rFonts w:asciiTheme="minorHAnsi" w:hAnsiTheme="minorHAnsi" w:cstheme="minorHAnsi"/>
      <w:szCs w:val="20"/>
    </w:rPr>
  </w:style>
  <w:style w:type="paragraph" w:styleId="En-tte">
    <w:name w:val="header"/>
    <w:basedOn w:val="Normal"/>
    <w:link w:val="En-tteCar"/>
    <w:rsid w:val="00EF12DE"/>
    <w:pPr>
      <w:tabs>
        <w:tab w:val="center" w:pos="4536"/>
        <w:tab w:val="right" w:pos="9072"/>
      </w:tabs>
      <w:spacing w:line="240" w:lineRule="auto"/>
    </w:pPr>
  </w:style>
  <w:style w:type="character" w:customStyle="1" w:styleId="En-tteCar">
    <w:name w:val="En-tête Car"/>
    <w:basedOn w:val="Policepardfaut"/>
    <w:link w:val="En-tte"/>
    <w:uiPriority w:val="99"/>
    <w:rsid w:val="00EF12DE"/>
    <w:rPr>
      <w:rFonts w:ascii="Arial" w:hAnsi="Arial"/>
      <w:szCs w:val="24"/>
    </w:rPr>
  </w:style>
  <w:style w:type="paragraph" w:customStyle="1" w:styleId="ACCORDTN5">
    <w:name w:val="ACCORD TN5"/>
    <w:basedOn w:val="Normal"/>
    <w:qFormat/>
    <w:rsid w:val="00D54559"/>
    <w:pPr>
      <w:numPr>
        <w:ilvl w:val="4"/>
        <w:numId w:val="5"/>
      </w:numPr>
      <w:spacing w:before="240" w:after="240"/>
    </w:pPr>
    <w:rPr>
      <w:b/>
    </w:rPr>
  </w:style>
  <w:style w:type="paragraph" w:customStyle="1" w:styleId="ACCORDNORMAL">
    <w:name w:val="ACCORD NORMAL"/>
    <w:basedOn w:val="Normal"/>
    <w:qFormat/>
    <w:rsid w:val="00DF2AAE"/>
  </w:style>
  <w:style w:type="paragraph" w:styleId="Paragraphedeliste">
    <w:name w:val="List Paragraph"/>
    <w:basedOn w:val="Normal"/>
    <w:uiPriority w:val="34"/>
    <w:qFormat/>
    <w:rsid w:val="00364169"/>
    <w:pPr>
      <w:numPr>
        <w:numId w:val="4"/>
      </w:numPr>
      <w:spacing w:line="240" w:lineRule="auto"/>
      <w:contextualSpacing/>
    </w:pPr>
    <w:rPr>
      <w:rFonts w:eastAsiaTheme="minorHAnsi" w:cstheme="minorBidi"/>
      <w:color w:val="381A0A"/>
    </w:rPr>
  </w:style>
  <w:style w:type="character" w:customStyle="1" w:styleId="Titre3Car">
    <w:name w:val="Titre 3 Car"/>
    <w:basedOn w:val="Policepardfaut"/>
    <w:link w:val="Titre3"/>
    <w:uiPriority w:val="9"/>
    <w:rsid w:val="00364169"/>
    <w:rPr>
      <w:rFonts w:ascii="Arial" w:hAnsi="Arial" w:cs="Arial"/>
      <w:b/>
      <w:bCs/>
      <w:color w:val="381A0A" w:themeColor="text1"/>
      <w:szCs w:val="26"/>
    </w:rPr>
  </w:style>
  <w:style w:type="paragraph" w:styleId="Notedebasdepage">
    <w:name w:val="footnote text"/>
    <w:basedOn w:val="Normal"/>
    <w:link w:val="NotedebasdepageCar"/>
    <w:rsid w:val="002A6866"/>
    <w:pPr>
      <w:spacing w:line="240" w:lineRule="auto"/>
    </w:pPr>
    <w:rPr>
      <w:szCs w:val="20"/>
    </w:rPr>
  </w:style>
  <w:style w:type="character" w:customStyle="1" w:styleId="NotedebasdepageCar">
    <w:name w:val="Note de bas de page Car"/>
    <w:basedOn w:val="Policepardfaut"/>
    <w:link w:val="Notedebasdepage"/>
    <w:rsid w:val="002A6866"/>
    <w:rPr>
      <w:rFonts w:ascii="Arial" w:hAnsi="Arial"/>
      <w:color w:val="381A0A" w:themeColor="text1"/>
    </w:rPr>
  </w:style>
  <w:style w:type="character" w:styleId="Appelnotedebasdep">
    <w:name w:val="footnote reference"/>
    <w:basedOn w:val="Policepardfaut"/>
    <w:rsid w:val="002A6866"/>
    <w:rPr>
      <w:vertAlign w:val="superscript"/>
    </w:rPr>
  </w:style>
  <w:style w:type="paragraph" w:customStyle="1" w:styleId="TableauContenu">
    <w:name w:val="Tableau Contenu"/>
    <w:basedOn w:val="Normal"/>
    <w:autoRedefine/>
    <w:qFormat/>
    <w:rsid w:val="002A6866"/>
    <w:pPr>
      <w:framePr w:hSpace="142" w:wrap="around" w:vAnchor="text" w:hAnchor="margin" w:xAlign="right" w:y="1"/>
      <w:spacing w:line="240" w:lineRule="auto"/>
      <w:suppressOverlap/>
      <w:jc w:val="left"/>
    </w:pPr>
    <w:rPr>
      <w:rFonts w:asciiTheme="minorHAnsi" w:eastAsiaTheme="minorHAnsi" w:hAnsiTheme="minorHAnsi" w:cstheme="minorBidi"/>
      <w:color w:val="F2F2F2" w:themeColor="background2"/>
      <w:sz w:val="14"/>
      <w:szCs w:val="22"/>
    </w:rPr>
  </w:style>
  <w:style w:type="character" w:customStyle="1" w:styleId="eop">
    <w:name w:val="eop"/>
    <w:basedOn w:val="Policepardfaut"/>
    <w:rsid w:val="002A6866"/>
  </w:style>
  <w:style w:type="character" w:customStyle="1" w:styleId="Mentionnonrsolue1">
    <w:name w:val="Mention non résolue1"/>
    <w:basedOn w:val="Policepardfaut"/>
    <w:uiPriority w:val="99"/>
    <w:semiHidden/>
    <w:unhideWhenUsed/>
    <w:rsid w:val="00CC772D"/>
    <w:rPr>
      <w:color w:val="605E5C"/>
      <w:shd w:val="clear" w:color="auto" w:fill="E1DFDD"/>
    </w:rPr>
  </w:style>
  <w:style w:type="paragraph" w:styleId="Corpsdetexte">
    <w:name w:val="Body Text"/>
    <w:basedOn w:val="Normal"/>
    <w:link w:val="CorpsdetexteCar"/>
    <w:rsid w:val="00243DED"/>
    <w:pPr>
      <w:overflowPunct w:val="0"/>
      <w:autoSpaceDE w:val="0"/>
      <w:autoSpaceDN w:val="0"/>
      <w:adjustRightInd w:val="0"/>
      <w:spacing w:line="240" w:lineRule="auto"/>
    </w:pPr>
    <w:rPr>
      <w:rFonts w:ascii="Times New Roman" w:hAnsi="Times New Roman"/>
      <w:color w:val="auto"/>
      <w:sz w:val="26"/>
      <w:lang w:eastAsia="fr-FR"/>
    </w:rPr>
  </w:style>
  <w:style w:type="character" w:customStyle="1" w:styleId="CorpsdetexteCar">
    <w:name w:val="Corps de texte Car"/>
    <w:basedOn w:val="Policepardfaut"/>
    <w:link w:val="Corpsdetexte"/>
    <w:rsid w:val="00243DED"/>
    <w:rPr>
      <w:sz w:val="26"/>
      <w:szCs w:val="24"/>
      <w:lang w:eastAsia="fr-FR"/>
    </w:rPr>
  </w:style>
  <w:style w:type="paragraph" w:customStyle="1" w:styleId="WSBody-Just">
    <w:name w:val="WS Body-Just"/>
    <w:aliases w:val="B3"/>
    <w:basedOn w:val="Normal"/>
    <w:rsid w:val="00243DED"/>
    <w:pPr>
      <w:spacing w:after="240" w:line="240" w:lineRule="auto"/>
    </w:pPr>
    <w:rPr>
      <w:rFonts w:ascii="Times New Roman" w:hAnsi="Times New Roman"/>
      <w:color w:val="auto"/>
      <w:sz w:val="24"/>
      <w:szCs w:val="20"/>
      <w:lang w:eastAsia="fr-FR"/>
    </w:rPr>
  </w:style>
  <w:style w:type="character" w:customStyle="1" w:styleId="apple-style-span">
    <w:name w:val="apple-style-span"/>
    <w:rsid w:val="00243DED"/>
  </w:style>
  <w:style w:type="paragraph" w:customStyle="1" w:styleId="texte1">
    <w:name w:val="texte1"/>
    <w:basedOn w:val="Normal"/>
    <w:link w:val="texte1Car"/>
    <w:qFormat/>
    <w:rsid w:val="00EF789E"/>
    <w:pPr>
      <w:spacing w:line="240" w:lineRule="auto"/>
    </w:pPr>
    <w:rPr>
      <w:rFonts w:eastAsia="Calibri"/>
      <w:color w:val="381A0A"/>
    </w:rPr>
  </w:style>
  <w:style w:type="character" w:customStyle="1" w:styleId="texte1Car">
    <w:name w:val="texte1 Car"/>
    <w:link w:val="texte1"/>
    <w:rsid w:val="00EF789E"/>
    <w:rPr>
      <w:rFonts w:ascii="Arial" w:eastAsia="Calibri" w:hAnsi="Arial"/>
      <w:color w:val="381A0A"/>
      <w:szCs w:val="24"/>
    </w:rPr>
  </w:style>
  <w:style w:type="paragraph" w:styleId="Textedebulles">
    <w:name w:val="Balloon Text"/>
    <w:basedOn w:val="Normal"/>
    <w:link w:val="TextedebullesCar"/>
    <w:semiHidden/>
    <w:unhideWhenUsed/>
    <w:rsid w:val="00920E91"/>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920E91"/>
    <w:rPr>
      <w:rFonts w:ascii="Segoe UI" w:hAnsi="Segoe UI" w:cs="Segoe UI"/>
      <w:color w:val="381A0A" w:themeColor="text1"/>
      <w:sz w:val="18"/>
      <w:szCs w:val="18"/>
    </w:rPr>
  </w:style>
  <w:style w:type="character" w:styleId="Marquedecommentaire">
    <w:name w:val="annotation reference"/>
    <w:basedOn w:val="Policepardfaut"/>
    <w:rsid w:val="000041CA"/>
    <w:rPr>
      <w:sz w:val="16"/>
      <w:szCs w:val="16"/>
    </w:rPr>
  </w:style>
  <w:style w:type="paragraph" w:styleId="Commentaire">
    <w:name w:val="annotation text"/>
    <w:basedOn w:val="Normal"/>
    <w:link w:val="CommentaireCar"/>
    <w:rsid w:val="000041CA"/>
    <w:pPr>
      <w:spacing w:line="240" w:lineRule="auto"/>
    </w:pPr>
    <w:rPr>
      <w:szCs w:val="20"/>
    </w:rPr>
  </w:style>
  <w:style w:type="character" w:customStyle="1" w:styleId="CommentaireCar">
    <w:name w:val="Commentaire Car"/>
    <w:basedOn w:val="Policepardfaut"/>
    <w:link w:val="Commentaire"/>
    <w:rsid w:val="000041CA"/>
    <w:rPr>
      <w:rFonts w:ascii="Arial" w:hAnsi="Arial"/>
      <w:color w:val="381A0A" w:themeColor="text1"/>
    </w:rPr>
  </w:style>
  <w:style w:type="paragraph" w:styleId="Objetducommentaire">
    <w:name w:val="annotation subject"/>
    <w:basedOn w:val="Commentaire"/>
    <w:next w:val="Commentaire"/>
    <w:link w:val="ObjetducommentaireCar"/>
    <w:rsid w:val="000041CA"/>
    <w:rPr>
      <w:b/>
      <w:bCs/>
    </w:rPr>
  </w:style>
  <w:style w:type="character" w:customStyle="1" w:styleId="ObjetducommentaireCar">
    <w:name w:val="Objet du commentaire Car"/>
    <w:basedOn w:val="CommentaireCar"/>
    <w:link w:val="Objetducommentaire"/>
    <w:rsid w:val="000041CA"/>
    <w:rPr>
      <w:rFonts w:ascii="Arial" w:hAnsi="Arial"/>
      <w:b/>
      <w:bCs/>
      <w:color w:val="381A0A" w:themeColor="text1"/>
    </w:rPr>
  </w:style>
  <w:style w:type="character" w:customStyle="1" w:styleId="NormalAstrique">
    <w:name w:val="Normal Astérique"/>
    <w:uiPriority w:val="1"/>
    <w:qFormat/>
    <w:rsid w:val="00372A7B"/>
  </w:style>
  <w:style w:type="table" w:styleId="Grilledutableau">
    <w:name w:val="Table Grid"/>
    <w:basedOn w:val="TableauNormal"/>
    <w:rsid w:val="00D1740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3121"/>
    <w:pPr>
      <w:spacing w:before="100" w:beforeAutospacing="1" w:after="100" w:afterAutospacing="1" w:line="240" w:lineRule="auto"/>
      <w:jc w:val="left"/>
    </w:pPr>
    <w:rPr>
      <w:rFonts w:ascii="Times New Roman" w:hAnsi="Times New Roman"/>
      <w:color w:val="auto"/>
      <w:sz w:val="24"/>
      <w:lang w:eastAsia="fr-FR"/>
    </w:rPr>
  </w:style>
  <w:style w:type="character" w:customStyle="1" w:styleId="normaltextrun">
    <w:name w:val="normaltextrun"/>
    <w:basedOn w:val="Policepardfaut"/>
    <w:rsid w:val="00DC3121"/>
  </w:style>
  <w:style w:type="paragraph" w:styleId="Rvision">
    <w:name w:val="Revision"/>
    <w:hidden/>
    <w:uiPriority w:val="99"/>
    <w:semiHidden/>
    <w:rsid w:val="00F97960"/>
    <w:rPr>
      <w:rFonts w:ascii="Arial" w:hAnsi="Arial"/>
      <w:color w:val="381A0A" w:themeColor="text1"/>
      <w:szCs w:val="24"/>
    </w:rPr>
  </w:style>
  <w:style w:type="character" w:customStyle="1" w:styleId="ui-provider">
    <w:name w:val="ui-provider"/>
    <w:basedOn w:val="Policepardfaut"/>
    <w:rsid w:val="0038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903">
      <w:bodyDiv w:val="1"/>
      <w:marLeft w:val="0"/>
      <w:marRight w:val="0"/>
      <w:marTop w:val="0"/>
      <w:marBottom w:val="0"/>
      <w:divBdr>
        <w:top w:val="none" w:sz="0" w:space="0" w:color="auto"/>
        <w:left w:val="none" w:sz="0" w:space="0" w:color="auto"/>
        <w:bottom w:val="none" w:sz="0" w:space="0" w:color="auto"/>
        <w:right w:val="none" w:sz="0" w:space="0" w:color="auto"/>
      </w:divBdr>
    </w:div>
    <w:div w:id="140853397">
      <w:bodyDiv w:val="1"/>
      <w:marLeft w:val="0"/>
      <w:marRight w:val="0"/>
      <w:marTop w:val="0"/>
      <w:marBottom w:val="0"/>
      <w:divBdr>
        <w:top w:val="none" w:sz="0" w:space="0" w:color="auto"/>
        <w:left w:val="none" w:sz="0" w:space="0" w:color="auto"/>
        <w:bottom w:val="none" w:sz="0" w:space="0" w:color="auto"/>
        <w:right w:val="none" w:sz="0" w:space="0" w:color="auto"/>
      </w:divBdr>
    </w:div>
    <w:div w:id="286543829">
      <w:bodyDiv w:val="1"/>
      <w:marLeft w:val="0"/>
      <w:marRight w:val="0"/>
      <w:marTop w:val="0"/>
      <w:marBottom w:val="0"/>
      <w:divBdr>
        <w:top w:val="none" w:sz="0" w:space="0" w:color="auto"/>
        <w:left w:val="none" w:sz="0" w:space="0" w:color="auto"/>
        <w:bottom w:val="none" w:sz="0" w:space="0" w:color="auto"/>
        <w:right w:val="none" w:sz="0" w:space="0" w:color="auto"/>
      </w:divBdr>
    </w:div>
    <w:div w:id="322516158">
      <w:bodyDiv w:val="1"/>
      <w:marLeft w:val="0"/>
      <w:marRight w:val="0"/>
      <w:marTop w:val="0"/>
      <w:marBottom w:val="0"/>
      <w:divBdr>
        <w:top w:val="none" w:sz="0" w:space="0" w:color="auto"/>
        <w:left w:val="none" w:sz="0" w:space="0" w:color="auto"/>
        <w:bottom w:val="none" w:sz="0" w:space="0" w:color="auto"/>
        <w:right w:val="none" w:sz="0" w:space="0" w:color="auto"/>
      </w:divBdr>
      <w:divsChild>
        <w:div w:id="1543513049">
          <w:marLeft w:val="0"/>
          <w:marRight w:val="0"/>
          <w:marTop w:val="0"/>
          <w:marBottom w:val="0"/>
          <w:divBdr>
            <w:top w:val="none" w:sz="0" w:space="0" w:color="auto"/>
            <w:left w:val="none" w:sz="0" w:space="0" w:color="auto"/>
            <w:bottom w:val="none" w:sz="0" w:space="0" w:color="auto"/>
            <w:right w:val="none" w:sz="0" w:space="0" w:color="auto"/>
          </w:divBdr>
          <w:divsChild>
            <w:div w:id="1528592717">
              <w:marLeft w:val="0"/>
              <w:marRight w:val="0"/>
              <w:marTop w:val="0"/>
              <w:marBottom w:val="0"/>
              <w:divBdr>
                <w:top w:val="none" w:sz="0" w:space="0" w:color="auto"/>
                <w:left w:val="none" w:sz="0" w:space="0" w:color="auto"/>
                <w:bottom w:val="none" w:sz="0" w:space="0" w:color="auto"/>
                <w:right w:val="none" w:sz="0" w:space="0" w:color="auto"/>
              </w:divBdr>
            </w:div>
            <w:div w:id="1493059272">
              <w:marLeft w:val="0"/>
              <w:marRight w:val="0"/>
              <w:marTop w:val="0"/>
              <w:marBottom w:val="0"/>
              <w:divBdr>
                <w:top w:val="none" w:sz="0" w:space="0" w:color="auto"/>
                <w:left w:val="none" w:sz="0" w:space="0" w:color="auto"/>
                <w:bottom w:val="none" w:sz="0" w:space="0" w:color="auto"/>
                <w:right w:val="none" w:sz="0" w:space="0" w:color="auto"/>
              </w:divBdr>
            </w:div>
            <w:div w:id="57483669">
              <w:marLeft w:val="0"/>
              <w:marRight w:val="0"/>
              <w:marTop w:val="0"/>
              <w:marBottom w:val="0"/>
              <w:divBdr>
                <w:top w:val="none" w:sz="0" w:space="0" w:color="auto"/>
                <w:left w:val="none" w:sz="0" w:space="0" w:color="auto"/>
                <w:bottom w:val="none" w:sz="0" w:space="0" w:color="auto"/>
                <w:right w:val="none" w:sz="0" w:space="0" w:color="auto"/>
              </w:divBdr>
            </w:div>
            <w:div w:id="856964223">
              <w:marLeft w:val="0"/>
              <w:marRight w:val="0"/>
              <w:marTop w:val="0"/>
              <w:marBottom w:val="0"/>
              <w:divBdr>
                <w:top w:val="none" w:sz="0" w:space="0" w:color="auto"/>
                <w:left w:val="none" w:sz="0" w:space="0" w:color="auto"/>
                <w:bottom w:val="none" w:sz="0" w:space="0" w:color="auto"/>
                <w:right w:val="none" w:sz="0" w:space="0" w:color="auto"/>
              </w:divBdr>
            </w:div>
          </w:divsChild>
        </w:div>
        <w:div w:id="1517189130">
          <w:marLeft w:val="0"/>
          <w:marRight w:val="0"/>
          <w:marTop w:val="0"/>
          <w:marBottom w:val="0"/>
          <w:divBdr>
            <w:top w:val="none" w:sz="0" w:space="0" w:color="auto"/>
            <w:left w:val="none" w:sz="0" w:space="0" w:color="auto"/>
            <w:bottom w:val="none" w:sz="0" w:space="0" w:color="auto"/>
            <w:right w:val="none" w:sz="0" w:space="0" w:color="auto"/>
          </w:divBdr>
          <w:divsChild>
            <w:div w:id="711347378">
              <w:marLeft w:val="0"/>
              <w:marRight w:val="0"/>
              <w:marTop w:val="0"/>
              <w:marBottom w:val="0"/>
              <w:divBdr>
                <w:top w:val="none" w:sz="0" w:space="0" w:color="auto"/>
                <w:left w:val="none" w:sz="0" w:space="0" w:color="auto"/>
                <w:bottom w:val="none" w:sz="0" w:space="0" w:color="auto"/>
                <w:right w:val="none" w:sz="0" w:space="0" w:color="auto"/>
              </w:divBdr>
            </w:div>
            <w:div w:id="891886879">
              <w:marLeft w:val="0"/>
              <w:marRight w:val="0"/>
              <w:marTop w:val="0"/>
              <w:marBottom w:val="0"/>
              <w:divBdr>
                <w:top w:val="none" w:sz="0" w:space="0" w:color="auto"/>
                <w:left w:val="none" w:sz="0" w:space="0" w:color="auto"/>
                <w:bottom w:val="none" w:sz="0" w:space="0" w:color="auto"/>
                <w:right w:val="none" w:sz="0" w:space="0" w:color="auto"/>
              </w:divBdr>
            </w:div>
            <w:div w:id="1133014054">
              <w:marLeft w:val="0"/>
              <w:marRight w:val="0"/>
              <w:marTop w:val="0"/>
              <w:marBottom w:val="0"/>
              <w:divBdr>
                <w:top w:val="none" w:sz="0" w:space="0" w:color="auto"/>
                <w:left w:val="none" w:sz="0" w:space="0" w:color="auto"/>
                <w:bottom w:val="none" w:sz="0" w:space="0" w:color="auto"/>
                <w:right w:val="none" w:sz="0" w:space="0" w:color="auto"/>
              </w:divBdr>
            </w:div>
            <w:div w:id="984089378">
              <w:marLeft w:val="0"/>
              <w:marRight w:val="0"/>
              <w:marTop w:val="0"/>
              <w:marBottom w:val="0"/>
              <w:divBdr>
                <w:top w:val="none" w:sz="0" w:space="0" w:color="auto"/>
                <w:left w:val="none" w:sz="0" w:space="0" w:color="auto"/>
                <w:bottom w:val="none" w:sz="0" w:space="0" w:color="auto"/>
                <w:right w:val="none" w:sz="0" w:space="0" w:color="auto"/>
              </w:divBdr>
            </w:div>
            <w:div w:id="909777777">
              <w:marLeft w:val="0"/>
              <w:marRight w:val="0"/>
              <w:marTop w:val="0"/>
              <w:marBottom w:val="0"/>
              <w:divBdr>
                <w:top w:val="none" w:sz="0" w:space="0" w:color="auto"/>
                <w:left w:val="none" w:sz="0" w:space="0" w:color="auto"/>
                <w:bottom w:val="none" w:sz="0" w:space="0" w:color="auto"/>
                <w:right w:val="none" w:sz="0" w:space="0" w:color="auto"/>
              </w:divBdr>
            </w:div>
          </w:divsChild>
        </w:div>
        <w:div w:id="1127434780">
          <w:marLeft w:val="0"/>
          <w:marRight w:val="0"/>
          <w:marTop w:val="0"/>
          <w:marBottom w:val="0"/>
          <w:divBdr>
            <w:top w:val="none" w:sz="0" w:space="0" w:color="auto"/>
            <w:left w:val="none" w:sz="0" w:space="0" w:color="auto"/>
            <w:bottom w:val="none" w:sz="0" w:space="0" w:color="auto"/>
            <w:right w:val="none" w:sz="0" w:space="0" w:color="auto"/>
          </w:divBdr>
          <w:divsChild>
            <w:div w:id="311640133">
              <w:marLeft w:val="0"/>
              <w:marRight w:val="0"/>
              <w:marTop w:val="0"/>
              <w:marBottom w:val="0"/>
              <w:divBdr>
                <w:top w:val="none" w:sz="0" w:space="0" w:color="auto"/>
                <w:left w:val="none" w:sz="0" w:space="0" w:color="auto"/>
                <w:bottom w:val="none" w:sz="0" w:space="0" w:color="auto"/>
                <w:right w:val="none" w:sz="0" w:space="0" w:color="auto"/>
              </w:divBdr>
            </w:div>
            <w:div w:id="807088852">
              <w:marLeft w:val="0"/>
              <w:marRight w:val="0"/>
              <w:marTop w:val="0"/>
              <w:marBottom w:val="0"/>
              <w:divBdr>
                <w:top w:val="none" w:sz="0" w:space="0" w:color="auto"/>
                <w:left w:val="none" w:sz="0" w:space="0" w:color="auto"/>
                <w:bottom w:val="none" w:sz="0" w:space="0" w:color="auto"/>
                <w:right w:val="none" w:sz="0" w:space="0" w:color="auto"/>
              </w:divBdr>
            </w:div>
            <w:div w:id="83380995">
              <w:marLeft w:val="0"/>
              <w:marRight w:val="0"/>
              <w:marTop w:val="0"/>
              <w:marBottom w:val="0"/>
              <w:divBdr>
                <w:top w:val="none" w:sz="0" w:space="0" w:color="auto"/>
                <w:left w:val="none" w:sz="0" w:space="0" w:color="auto"/>
                <w:bottom w:val="none" w:sz="0" w:space="0" w:color="auto"/>
                <w:right w:val="none" w:sz="0" w:space="0" w:color="auto"/>
              </w:divBdr>
            </w:div>
            <w:div w:id="72750140">
              <w:marLeft w:val="0"/>
              <w:marRight w:val="0"/>
              <w:marTop w:val="0"/>
              <w:marBottom w:val="0"/>
              <w:divBdr>
                <w:top w:val="none" w:sz="0" w:space="0" w:color="auto"/>
                <w:left w:val="none" w:sz="0" w:space="0" w:color="auto"/>
                <w:bottom w:val="none" w:sz="0" w:space="0" w:color="auto"/>
                <w:right w:val="none" w:sz="0" w:space="0" w:color="auto"/>
              </w:divBdr>
            </w:div>
          </w:divsChild>
        </w:div>
        <w:div w:id="1234924178">
          <w:marLeft w:val="0"/>
          <w:marRight w:val="0"/>
          <w:marTop w:val="0"/>
          <w:marBottom w:val="0"/>
          <w:divBdr>
            <w:top w:val="none" w:sz="0" w:space="0" w:color="auto"/>
            <w:left w:val="none" w:sz="0" w:space="0" w:color="auto"/>
            <w:bottom w:val="none" w:sz="0" w:space="0" w:color="auto"/>
            <w:right w:val="none" w:sz="0" w:space="0" w:color="auto"/>
          </w:divBdr>
          <w:divsChild>
            <w:div w:id="840002319">
              <w:marLeft w:val="0"/>
              <w:marRight w:val="0"/>
              <w:marTop w:val="0"/>
              <w:marBottom w:val="0"/>
              <w:divBdr>
                <w:top w:val="none" w:sz="0" w:space="0" w:color="auto"/>
                <w:left w:val="none" w:sz="0" w:space="0" w:color="auto"/>
                <w:bottom w:val="none" w:sz="0" w:space="0" w:color="auto"/>
                <w:right w:val="none" w:sz="0" w:space="0" w:color="auto"/>
              </w:divBdr>
            </w:div>
          </w:divsChild>
        </w:div>
        <w:div w:id="941381582">
          <w:marLeft w:val="0"/>
          <w:marRight w:val="0"/>
          <w:marTop w:val="0"/>
          <w:marBottom w:val="0"/>
          <w:divBdr>
            <w:top w:val="none" w:sz="0" w:space="0" w:color="auto"/>
            <w:left w:val="none" w:sz="0" w:space="0" w:color="auto"/>
            <w:bottom w:val="none" w:sz="0" w:space="0" w:color="auto"/>
            <w:right w:val="none" w:sz="0" w:space="0" w:color="auto"/>
          </w:divBdr>
          <w:divsChild>
            <w:div w:id="1688023338">
              <w:marLeft w:val="0"/>
              <w:marRight w:val="0"/>
              <w:marTop w:val="0"/>
              <w:marBottom w:val="0"/>
              <w:divBdr>
                <w:top w:val="none" w:sz="0" w:space="0" w:color="auto"/>
                <w:left w:val="none" w:sz="0" w:space="0" w:color="auto"/>
                <w:bottom w:val="none" w:sz="0" w:space="0" w:color="auto"/>
                <w:right w:val="none" w:sz="0" w:space="0" w:color="auto"/>
              </w:divBdr>
            </w:div>
          </w:divsChild>
        </w:div>
        <w:div w:id="915090046">
          <w:marLeft w:val="0"/>
          <w:marRight w:val="0"/>
          <w:marTop w:val="0"/>
          <w:marBottom w:val="0"/>
          <w:divBdr>
            <w:top w:val="none" w:sz="0" w:space="0" w:color="auto"/>
            <w:left w:val="none" w:sz="0" w:space="0" w:color="auto"/>
            <w:bottom w:val="none" w:sz="0" w:space="0" w:color="auto"/>
            <w:right w:val="none" w:sz="0" w:space="0" w:color="auto"/>
          </w:divBdr>
          <w:divsChild>
            <w:div w:id="760487142">
              <w:marLeft w:val="0"/>
              <w:marRight w:val="0"/>
              <w:marTop w:val="0"/>
              <w:marBottom w:val="0"/>
              <w:divBdr>
                <w:top w:val="none" w:sz="0" w:space="0" w:color="auto"/>
                <w:left w:val="none" w:sz="0" w:space="0" w:color="auto"/>
                <w:bottom w:val="none" w:sz="0" w:space="0" w:color="auto"/>
                <w:right w:val="none" w:sz="0" w:space="0" w:color="auto"/>
              </w:divBdr>
            </w:div>
          </w:divsChild>
        </w:div>
        <w:div w:id="348532159">
          <w:marLeft w:val="0"/>
          <w:marRight w:val="0"/>
          <w:marTop w:val="0"/>
          <w:marBottom w:val="0"/>
          <w:divBdr>
            <w:top w:val="none" w:sz="0" w:space="0" w:color="auto"/>
            <w:left w:val="none" w:sz="0" w:space="0" w:color="auto"/>
            <w:bottom w:val="none" w:sz="0" w:space="0" w:color="auto"/>
            <w:right w:val="none" w:sz="0" w:space="0" w:color="auto"/>
          </w:divBdr>
          <w:divsChild>
            <w:div w:id="699403076">
              <w:marLeft w:val="0"/>
              <w:marRight w:val="0"/>
              <w:marTop w:val="0"/>
              <w:marBottom w:val="0"/>
              <w:divBdr>
                <w:top w:val="none" w:sz="0" w:space="0" w:color="auto"/>
                <w:left w:val="none" w:sz="0" w:space="0" w:color="auto"/>
                <w:bottom w:val="none" w:sz="0" w:space="0" w:color="auto"/>
                <w:right w:val="none" w:sz="0" w:space="0" w:color="auto"/>
              </w:divBdr>
            </w:div>
            <w:div w:id="1275286900">
              <w:marLeft w:val="0"/>
              <w:marRight w:val="0"/>
              <w:marTop w:val="0"/>
              <w:marBottom w:val="0"/>
              <w:divBdr>
                <w:top w:val="none" w:sz="0" w:space="0" w:color="auto"/>
                <w:left w:val="none" w:sz="0" w:space="0" w:color="auto"/>
                <w:bottom w:val="none" w:sz="0" w:space="0" w:color="auto"/>
                <w:right w:val="none" w:sz="0" w:space="0" w:color="auto"/>
              </w:divBdr>
            </w:div>
            <w:div w:id="1657997657">
              <w:marLeft w:val="0"/>
              <w:marRight w:val="0"/>
              <w:marTop w:val="0"/>
              <w:marBottom w:val="0"/>
              <w:divBdr>
                <w:top w:val="none" w:sz="0" w:space="0" w:color="auto"/>
                <w:left w:val="none" w:sz="0" w:space="0" w:color="auto"/>
                <w:bottom w:val="none" w:sz="0" w:space="0" w:color="auto"/>
                <w:right w:val="none" w:sz="0" w:space="0" w:color="auto"/>
              </w:divBdr>
            </w:div>
          </w:divsChild>
        </w:div>
        <w:div w:id="1382706920">
          <w:marLeft w:val="0"/>
          <w:marRight w:val="0"/>
          <w:marTop w:val="0"/>
          <w:marBottom w:val="0"/>
          <w:divBdr>
            <w:top w:val="none" w:sz="0" w:space="0" w:color="auto"/>
            <w:left w:val="none" w:sz="0" w:space="0" w:color="auto"/>
            <w:bottom w:val="none" w:sz="0" w:space="0" w:color="auto"/>
            <w:right w:val="none" w:sz="0" w:space="0" w:color="auto"/>
          </w:divBdr>
          <w:divsChild>
            <w:div w:id="12346113">
              <w:marLeft w:val="0"/>
              <w:marRight w:val="0"/>
              <w:marTop w:val="0"/>
              <w:marBottom w:val="0"/>
              <w:divBdr>
                <w:top w:val="none" w:sz="0" w:space="0" w:color="auto"/>
                <w:left w:val="none" w:sz="0" w:space="0" w:color="auto"/>
                <w:bottom w:val="none" w:sz="0" w:space="0" w:color="auto"/>
                <w:right w:val="none" w:sz="0" w:space="0" w:color="auto"/>
              </w:divBdr>
            </w:div>
            <w:div w:id="814301815">
              <w:marLeft w:val="0"/>
              <w:marRight w:val="0"/>
              <w:marTop w:val="0"/>
              <w:marBottom w:val="0"/>
              <w:divBdr>
                <w:top w:val="none" w:sz="0" w:space="0" w:color="auto"/>
                <w:left w:val="none" w:sz="0" w:space="0" w:color="auto"/>
                <w:bottom w:val="none" w:sz="0" w:space="0" w:color="auto"/>
                <w:right w:val="none" w:sz="0" w:space="0" w:color="auto"/>
              </w:divBdr>
            </w:div>
            <w:div w:id="1607150378">
              <w:marLeft w:val="0"/>
              <w:marRight w:val="0"/>
              <w:marTop w:val="0"/>
              <w:marBottom w:val="0"/>
              <w:divBdr>
                <w:top w:val="none" w:sz="0" w:space="0" w:color="auto"/>
                <w:left w:val="none" w:sz="0" w:space="0" w:color="auto"/>
                <w:bottom w:val="none" w:sz="0" w:space="0" w:color="auto"/>
                <w:right w:val="none" w:sz="0" w:space="0" w:color="auto"/>
              </w:divBdr>
            </w:div>
            <w:div w:id="2097549793">
              <w:marLeft w:val="0"/>
              <w:marRight w:val="0"/>
              <w:marTop w:val="0"/>
              <w:marBottom w:val="0"/>
              <w:divBdr>
                <w:top w:val="none" w:sz="0" w:space="0" w:color="auto"/>
                <w:left w:val="none" w:sz="0" w:space="0" w:color="auto"/>
                <w:bottom w:val="none" w:sz="0" w:space="0" w:color="auto"/>
                <w:right w:val="none" w:sz="0" w:space="0" w:color="auto"/>
              </w:divBdr>
            </w:div>
            <w:div w:id="10225416">
              <w:marLeft w:val="0"/>
              <w:marRight w:val="0"/>
              <w:marTop w:val="0"/>
              <w:marBottom w:val="0"/>
              <w:divBdr>
                <w:top w:val="none" w:sz="0" w:space="0" w:color="auto"/>
                <w:left w:val="none" w:sz="0" w:space="0" w:color="auto"/>
                <w:bottom w:val="none" w:sz="0" w:space="0" w:color="auto"/>
                <w:right w:val="none" w:sz="0" w:space="0" w:color="auto"/>
              </w:divBdr>
            </w:div>
          </w:divsChild>
        </w:div>
        <w:div w:id="497691463">
          <w:marLeft w:val="0"/>
          <w:marRight w:val="0"/>
          <w:marTop w:val="0"/>
          <w:marBottom w:val="0"/>
          <w:divBdr>
            <w:top w:val="none" w:sz="0" w:space="0" w:color="auto"/>
            <w:left w:val="none" w:sz="0" w:space="0" w:color="auto"/>
            <w:bottom w:val="none" w:sz="0" w:space="0" w:color="auto"/>
            <w:right w:val="none" w:sz="0" w:space="0" w:color="auto"/>
          </w:divBdr>
          <w:divsChild>
            <w:div w:id="1386366861">
              <w:marLeft w:val="0"/>
              <w:marRight w:val="0"/>
              <w:marTop w:val="0"/>
              <w:marBottom w:val="0"/>
              <w:divBdr>
                <w:top w:val="none" w:sz="0" w:space="0" w:color="auto"/>
                <w:left w:val="none" w:sz="0" w:space="0" w:color="auto"/>
                <w:bottom w:val="none" w:sz="0" w:space="0" w:color="auto"/>
                <w:right w:val="none" w:sz="0" w:space="0" w:color="auto"/>
              </w:divBdr>
            </w:div>
            <w:div w:id="360328943">
              <w:marLeft w:val="0"/>
              <w:marRight w:val="0"/>
              <w:marTop w:val="0"/>
              <w:marBottom w:val="0"/>
              <w:divBdr>
                <w:top w:val="none" w:sz="0" w:space="0" w:color="auto"/>
                <w:left w:val="none" w:sz="0" w:space="0" w:color="auto"/>
                <w:bottom w:val="none" w:sz="0" w:space="0" w:color="auto"/>
                <w:right w:val="none" w:sz="0" w:space="0" w:color="auto"/>
              </w:divBdr>
            </w:div>
            <w:div w:id="1840077848">
              <w:marLeft w:val="0"/>
              <w:marRight w:val="0"/>
              <w:marTop w:val="0"/>
              <w:marBottom w:val="0"/>
              <w:divBdr>
                <w:top w:val="none" w:sz="0" w:space="0" w:color="auto"/>
                <w:left w:val="none" w:sz="0" w:space="0" w:color="auto"/>
                <w:bottom w:val="none" w:sz="0" w:space="0" w:color="auto"/>
                <w:right w:val="none" w:sz="0" w:space="0" w:color="auto"/>
              </w:divBdr>
            </w:div>
            <w:div w:id="623388634">
              <w:marLeft w:val="0"/>
              <w:marRight w:val="0"/>
              <w:marTop w:val="0"/>
              <w:marBottom w:val="0"/>
              <w:divBdr>
                <w:top w:val="none" w:sz="0" w:space="0" w:color="auto"/>
                <w:left w:val="none" w:sz="0" w:space="0" w:color="auto"/>
                <w:bottom w:val="none" w:sz="0" w:space="0" w:color="auto"/>
                <w:right w:val="none" w:sz="0" w:space="0" w:color="auto"/>
              </w:divBdr>
            </w:div>
            <w:div w:id="1340935513">
              <w:marLeft w:val="0"/>
              <w:marRight w:val="0"/>
              <w:marTop w:val="0"/>
              <w:marBottom w:val="0"/>
              <w:divBdr>
                <w:top w:val="none" w:sz="0" w:space="0" w:color="auto"/>
                <w:left w:val="none" w:sz="0" w:space="0" w:color="auto"/>
                <w:bottom w:val="none" w:sz="0" w:space="0" w:color="auto"/>
                <w:right w:val="none" w:sz="0" w:space="0" w:color="auto"/>
              </w:divBdr>
            </w:div>
          </w:divsChild>
        </w:div>
        <w:div w:id="422071171">
          <w:marLeft w:val="0"/>
          <w:marRight w:val="0"/>
          <w:marTop w:val="0"/>
          <w:marBottom w:val="0"/>
          <w:divBdr>
            <w:top w:val="none" w:sz="0" w:space="0" w:color="auto"/>
            <w:left w:val="none" w:sz="0" w:space="0" w:color="auto"/>
            <w:bottom w:val="none" w:sz="0" w:space="0" w:color="auto"/>
            <w:right w:val="none" w:sz="0" w:space="0" w:color="auto"/>
          </w:divBdr>
          <w:divsChild>
            <w:div w:id="377167639">
              <w:marLeft w:val="0"/>
              <w:marRight w:val="0"/>
              <w:marTop w:val="0"/>
              <w:marBottom w:val="0"/>
              <w:divBdr>
                <w:top w:val="none" w:sz="0" w:space="0" w:color="auto"/>
                <w:left w:val="none" w:sz="0" w:space="0" w:color="auto"/>
                <w:bottom w:val="none" w:sz="0" w:space="0" w:color="auto"/>
                <w:right w:val="none" w:sz="0" w:space="0" w:color="auto"/>
              </w:divBdr>
            </w:div>
            <w:div w:id="1300762126">
              <w:marLeft w:val="0"/>
              <w:marRight w:val="0"/>
              <w:marTop w:val="0"/>
              <w:marBottom w:val="0"/>
              <w:divBdr>
                <w:top w:val="none" w:sz="0" w:space="0" w:color="auto"/>
                <w:left w:val="none" w:sz="0" w:space="0" w:color="auto"/>
                <w:bottom w:val="none" w:sz="0" w:space="0" w:color="auto"/>
                <w:right w:val="none" w:sz="0" w:space="0" w:color="auto"/>
              </w:divBdr>
            </w:div>
            <w:div w:id="979116254">
              <w:marLeft w:val="0"/>
              <w:marRight w:val="0"/>
              <w:marTop w:val="0"/>
              <w:marBottom w:val="0"/>
              <w:divBdr>
                <w:top w:val="none" w:sz="0" w:space="0" w:color="auto"/>
                <w:left w:val="none" w:sz="0" w:space="0" w:color="auto"/>
                <w:bottom w:val="none" w:sz="0" w:space="0" w:color="auto"/>
                <w:right w:val="none" w:sz="0" w:space="0" w:color="auto"/>
              </w:divBdr>
            </w:div>
            <w:div w:id="1803308039">
              <w:marLeft w:val="0"/>
              <w:marRight w:val="0"/>
              <w:marTop w:val="0"/>
              <w:marBottom w:val="0"/>
              <w:divBdr>
                <w:top w:val="none" w:sz="0" w:space="0" w:color="auto"/>
                <w:left w:val="none" w:sz="0" w:space="0" w:color="auto"/>
                <w:bottom w:val="none" w:sz="0" w:space="0" w:color="auto"/>
                <w:right w:val="none" w:sz="0" w:space="0" w:color="auto"/>
              </w:divBdr>
            </w:div>
            <w:div w:id="898369690">
              <w:marLeft w:val="0"/>
              <w:marRight w:val="0"/>
              <w:marTop w:val="0"/>
              <w:marBottom w:val="0"/>
              <w:divBdr>
                <w:top w:val="none" w:sz="0" w:space="0" w:color="auto"/>
                <w:left w:val="none" w:sz="0" w:space="0" w:color="auto"/>
                <w:bottom w:val="none" w:sz="0" w:space="0" w:color="auto"/>
                <w:right w:val="none" w:sz="0" w:space="0" w:color="auto"/>
              </w:divBdr>
            </w:div>
          </w:divsChild>
        </w:div>
        <w:div w:id="1379545319">
          <w:marLeft w:val="0"/>
          <w:marRight w:val="0"/>
          <w:marTop w:val="0"/>
          <w:marBottom w:val="0"/>
          <w:divBdr>
            <w:top w:val="none" w:sz="0" w:space="0" w:color="auto"/>
            <w:left w:val="none" w:sz="0" w:space="0" w:color="auto"/>
            <w:bottom w:val="none" w:sz="0" w:space="0" w:color="auto"/>
            <w:right w:val="none" w:sz="0" w:space="0" w:color="auto"/>
          </w:divBdr>
          <w:divsChild>
            <w:div w:id="303892323">
              <w:marLeft w:val="0"/>
              <w:marRight w:val="0"/>
              <w:marTop w:val="0"/>
              <w:marBottom w:val="0"/>
              <w:divBdr>
                <w:top w:val="none" w:sz="0" w:space="0" w:color="auto"/>
                <w:left w:val="none" w:sz="0" w:space="0" w:color="auto"/>
                <w:bottom w:val="none" w:sz="0" w:space="0" w:color="auto"/>
                <w:right w:val="none" w:sz="0" w:space="0" w:color="auto"/>
              </w:divBdr>
            </w:div>
            <w:div w:id="1973972168">
              <w:marLeft w:val="0"/>
              <w:marRight w:val="0"/>
              <w:marTop w:val="0"/>
              <w:marBottom w:val="0"/>
              <w:divBdr>
                <w:top w:val="none" w:sz="0" w:space="0" w:color="auto"/>
                <w:left w:val="none" w:sz="0" w:space="0" w:color="auto"/>
                <w:bottom w:val="none" w:sz="0" w:space="0" w:color="auto"/>
                <w:right w:val="none" w:sz="0" w:space="0" w:color="auto"/>
              </w:divBdr>
            </w:div>
            <w:div w:id="20790711">
              <w:marLeft w:val="0"/>
              <w:marRight w:val="0"/>
              <w:marTop w:val="0"/>
              <w:marBottom w:val="0"/>
              <w:divBdr>
                <w:top w:val="none" w:sz="0" w:space="0" w:color="auto"/>
                <w:left w:val="none" w:sz="0" w:space="0" w:color="auto"/>
                <w:bottom w:val="none" w:sz="0" w:space="0" w:color="auto"/>
                <w:right w:val="none" w:sz="0" w:space="0" w:color="auto"/>
              </w:divBdr>
            </w:div>
            <w:div w:id="7496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2074">
      <w:bodyDiv w:val="1"/>
      <w:marLeft w:val="0"/>
      <w:marRight w:val="0"/>
      <w:marTop w:val="0"/>
      <w:marBottom w:val="0"/>
      <w:divBdr>
        <w:top w:val="none" w:sz="0" w:space="0" w:color="auto"/>
        <w:left w:val="none" w:sz="0" w:space="0" w:color="auto"/>
        <w:bottom w:val="none" w:sz="0" w:space="0" w:color="auto"/>
        <w:right w:val="none" w:sz="0" w:space="0" w:color="auto"/>
      </w:divBdr>
    </w:div>
    <w:div w:id="409692367">
      <w:bodyDiv w:val="1"/>
      <w:marLeft w:val="0"/>
      <w:marRight w:val="0"/>
      <w:marTop w:val="0"/>
      <w:marBottom w:val="0"/>
      <w:divBdr>
        <w:top w:val="none" w:sz="0" w:space="0" w:color="auto"/>
        <w:left w:val="none" w:sz="0" w:space="0" w:color="auto"/>
        <w:bottom w:val="none" w:sz="0" w:space="0" w:color="auto"/>
        <w:right w:val="none" w:sz="0" w:space="0" w:color="auto"/>
      </w:divBdr>
    </w:div>
    <w:div w:id="441387767">
      <w:bodyDiv w:val="1"/>
      <w:marLeft w:val="0"/>
      <w:marRight w:val="0"/>
      <w:marTop w:val="0"/>
      <w:marBottom w:val="0"/>
      <w:divBdr>
        <w:top w:val="none" w:sz="0" w:space="0" w:color="auto"/>
        <w:left w:val="none" w:sz="0" w:space="0" w:color="auto"/>
        <w:bottom w:val="none" w:sz="0" w:space="0" w:color="auto"/>
        <w:right w:val="none" w:sz="0" w:space="0" w:color="auto"/>
      </w:divBdr>
      <w:divsChild>
        <w:div w:id="1982731388">
          <w:marLeft w:val="0"/>
          <w:marRight w:val="0"/>
          <w:marTop w:val="0"/>
          <w:marBottom w:val="0"/>
          <w:divBdr>
            <w:top w:val="none" w:sz="0" w:space="0" w:color="auto"/>
            <w:left w:val="none" w:sz="0" w:space="0" w:color="auto"/>
            <w:bottom w:val="none" w:sz="0" w:space="0" w:color="auto"/>
            <w:right w:val="none" w:sz="0" w:space="0" w:color="auto"/>
          </w:divBdr>
          <w:divsChild>
            <w:div w:id="1185247222">
              <w:marLeft w:val="0"/>
              <w:marRight w:val="0"/>
              <w:marTop w:val="0"/>
              <w:marBottom w:val="0"/>
              <w:divBdr>
                <w:top w:val="none" w:sz="0" w:space="0" w:color="auto"/>
                <w:left w:val="none" w:sz="0" w:space="0" w:color="auto"/>
                <w:bottom w:val="none" w:sz="0" w:space="0" w:color="auto"/>
                <w:right w:val="none" w:sz="0" w:space="0" w:color="auto"/>
              </w:divBdr>
            </w:div>
            <w:div w:id="1499035542">
              <w:marLeft w:val="0"/>
              <w:marRight w:val="0"/>
              <w:marTop w:val="0"/>
              <w:marBottom w:val="0"/>
              <w:divBdr>
                <w:top w:val="none" w:sz="0" w:space="0" w:color="auto"/>
                <w:left w:val="none" w:sz="0" w:space="0" w:color="auto"/>
                <w:bottom w:val="none" w:sz="0" w:space="0" w:color="auto"/>
                <w:right w:val="none" w:sz="0" w:space="0" w:color="auto"/>
              </w:divBdr>
            </w:div>
            <w:div w:id="1507133646">
              <w:marLeft w:val="0"/>
              <w:marRight w:val="0"/>
              <w:marTop w:val="0"/>
              <w:marBottom w:val="0"/>
              <w:divBdr>
                <w:top w:val="none" w:sz="0" w:space="0" w:color="auto"/>
                <w:left w:val="none" w:sz="0" w:space="0" w:color="auto"/>
                <w:bottom w:val="none" w:sz="0" w:space="0" w:color="auto"/>
                <w:right w:val="none" w:sz="0" w:space="0" w:color="auto"/>
              </w:divBdr>
            </w:div>
            <w:div w:id="612515257">
              <w:marLeft w:val="0"/>
              <w:marRight w:val="0"/>
              <w:marTop w:val="0"/>
              <w:marBottom w:val="0"/>
              <w:divBdr>
                <w:top w:val="none" w:sz="0" w:space="0" w:color="auto"/>
                <w:left w:val="none" w:sz="0" w:space="0" w:color="auto"/>
                <w:bottom w:val="none" w:sz="0" w:space="0" w:color="auto"/>
                <w:right w:val="none" w:sz="0" w:space="0" w:color="auto"/>
              </w:divBdr>
            </w:div>
          </w:divsChild>
        </w:div>
        <w:div w:id="878662086">
          <w:marLeft w:val="0"/>
          <w:marRight w:val="0"/>
          <w:marTop w:val="0"/>
          <w:marBottom w:val="0"/>
          <w:divBdr>
            <w:top w:val="none" w:sz="0" w:space="0" w:color="auto"/>
            <w:left w:val="none" w:sz="0" w:space="0" w:color="auto"/>
            <w:bottom w:val="none" w:sz="0" w:space="0" w:color="auto"/>
            <w:right w:val="none" w:sz="0" w:space="0" w:color="auto"/>
          </w:divBdr>
          <w:divsChild>
            <w:div w:id="1786266103">
              <w:marLeft w:val="0"/>
              <w:marRight w:val="0"/>
              <w:marTop w:val="0"/>
              <w:marBottom w:val="0"/>
              <w:divBdr>
                <w:top w:val="none" w:sz="0" w:space="0" w:color="auto"/>
                <w:left w:val="none" w:sz="0" w:space="0" w:color="auto"/>
                <w:bottom w:val="none" w:sz="0" w:space="0" w:color="auto"/>
                <w:right w:val="none" w:sz="0" w:space="0" w:color="auto"/>
              </w:divBdr>
            </w:div>
            <w:div w:id="1748575730">
              <w:marLeft w:val="0"/>
              <w:marRight w:val="0"/>
              <w:marTop w:val="0"/>
              <w:marBottom w:val="0"/>
              <w:divBdr>
                <w:top w:val="none" w:sz="0" w:space="0" w:color="auto"/>
                <w:left w:val="none" w:sz="0" w:space="0" w:color="auto"/>
                <w:bottom w:val="none" w:sz="0" w:space="0" w:color="auto"/>
                <w:right w:val="none" w:sz="0" w:space="0" w:color="auto"/>
              </w:divBdr>
            </w:div>
            <w:div w:id="1345743210">
              <w:marLeft w:val="0"/>
              <w:marRight w:val="0"/>
              <w:marTop w:val="0"/>
              <w:marBottom w:val="0"/>
              <w:divBdr>
                <w:top w:val="none" w:sz="0" w:space="0" w:color="auto"/>
                <w:left w:val="none" w:sz="0" w:space="0" w:color="auto"/>
                <w:bottom w:val="none" w:sz="0" w:space="0" w:color="auto"/>
                <w:right w:val="none" w:sz="0" w:space="0" w:color="auto"/>
              </w:divBdr>
            </w:div>
            <w:div w:id="382947247">
              <w:marLeft w:val="0"/>
              <w:marRight w:val="0"/>
              <w:marTop w:val="0"/>
              <w:marBottom w:val="0"/>
              <w:divBdr>
                <w:top w:val="none" w:sz="0" w:space="0" w:color="auto"/>
                <w:left w:val="none" w:sz="0" w:space="0" w:color="auto"/>
                <w:bottom w:val="none" w:sz="0" w:space="0" w:color="auto"/>
                <w:right w:val="none" w:sz="0" w:space="0" w:color="auto"/>
              </w:divBdr>
            </w:div>
            <w:div w:id="300691437">
              <w:marLeft w:val="0"/>
              <w:marRight w:val="0"/>
              <w:marTop w:val="0"/>
              <w:marBottom w:val="0"/>
              <w:divBdr>
                <w:top w:val="none" w:sz="0" w:space="0" w:color="auto"/>
                <w:left w:val="none" w:sz="0" w:space="0" w:color="auto"/>
                <w:bottom w:val="none" w:sz="0" w:space="0" w:color="auto"/>
                <w:right w:val="none" w:sz="0" w:space="0" w:color="auto"/>
              </w:divBdr>
            </w:div>
          </w:divsChild>
        </w:div>
        <w:div w:id="1651902903">
          <w:marLeft w:val="0"/>
          <w:marRight w:val="0"/>
          <w:marTop w:val="0"/>
          <w:marBottom w:val="0"/>
          <w:divBdr>
            <w:top w:val="none" w:sz="0" w:space="0" w:color="auto"/>
            <w:left w:val="none" w:sz="0" w:space="0" w:color="auto"/>
            <w:bottom w:val="none" w:sz="0" w:space="0" w:color="auto"/>
            <w:right w:val="none" w:sz="0" w:space="0" w:color="auto"/>
          </w:divBdr>
          <w:divsChild>
            <w:div w:id="1852599693">
              <w:marLeft w:val="0"/>
              <w:marRight w:val="0"/>
              <w:marTop w:val="0"/>
              <w:marBottom w:val="0"/>
              <w:divBdr>
                <w:top w:val="none" w:sz="0" w:space="0" w:color="auto"/>
                <w:left w:val="none" w:sz="0" w:space="0" w:color="auto"/>
                <w:bottom w:val="none" w:sz="0" w:space="0" w:color="auto"/>
                <w:right w:val="none" w:sz="0" w:space="0" w:color="auto"/>
              </w:divBdr>
            </w:div>
            <w:div w:id="1562055532">
              <w:marLeft w:val="0"/>
              <w:marRight w:val="0"/>
              <w:marTop w:val="0"/>
              <w:marBottom w:val="0"/>
              <w:divBdr>
                <w:top w:val="none" w:sz="0" w:space="0" w:color="auto"/>
                <w:left w:val="none" w:sz="0" w:space="0" w:color="auto"/>
                <w:bottom w:val="none" w:sz="0" w:space="0" w:color="auto"/>
                <w:right w:val="none" w:sz="0" w:space="0" w:color="auto"/>
              </w:divBdr>
            </w:div>
            <w:div w:id="435949169">
              <w:marLeft w:val="0"/>
              <w:marRight w:val="0"/>
              <w:marTop w:val="0"/>
              <w:marBottom w:val="0"/>
              <w:divBdr>
                <w:top w:val="none" w:sz="0" w:space="0" w:color="auto"/>
                <w:left w:val="none" w:sz="0" w:space="0" w:color="auto"/>
                <w:bottom w:val="none" w:sz="0" w:space="0" w:color="auto"/>
                <w:right w:val="none" w:sz="0" w:space="0" w:color="auto"/>
              </w:divBdr>
            </w:div>
            <w:div w:id="1433277617">
              <w:marLeft w:val="0"/>
              <w:marRight w:val="0"/>
              <w:marTop w:val="0"/>
              <w:marBottom w:val="0"/>
              <w:divBdr>
                <w:top w:val="none" w:sz="0" w:space="0" w:color="auto"/>
                <w:left w:val="none" w:sz="0" w:space="0" w:color="auto"/>
                <w:bottom w:val="none" w:sz="0" w:space="0" w:color="auto"/>
                <w:right w:val="none" w:sz="0" w:space="0" w:color="auto"/>
              </w:divBdr>
            </w:div>
          </w:divsChild>
        </w:div>
        <w:div w:id="2033456086">
          <w:marLeft w:val="0"/>
          <w:marRight w:val="0"/>
          <w:marTop w:val="0"/>
          <w:marBottom w:val="0"/>
          <w:divBdr>
            <w:top w:val="none" w:sz="0" w:space="0" w:color="auto"/>
            <w:left w:val="none" w:sz="0" w:space="0" w:color="auto"/>
            <w:bottom w:val="none" w:sz="0" w:space="0" w:color="auto"/>
            <w:right w:val="none" w:sz="0" w:space="0" w:color="auto"/>
          </w:divBdr>
          <w:divsChild>
            <w:div w:id="589855886">
              <w:marLeft w:val="0"/>
              <w:marRight w:val="0"/>
              <w:marTop w:val="0"/>
              <w:marBottom w:val="0"/>
              <w:divBdr>
                <w:top w:val="none" w:sz="0" w:space="0" w:color="auto"/>
                <w:left w:val="none" w:sz="0" w:space="0" w:color="auto"/>
                <w:bottom w:val="none" w:sz="0" w:space="0" w:color="auto"/>
                <w:right w:val="none" w:sz="0" w:space="0" w:color="auto"/>
              </w:divBdr>
            </w:div>
          </w:divsChild>
        </w:div>
        <w:div w:id="490607282">
          <w:marLeft w:val="0"/>
          <w:marRight w:val="0"/>
          <w:marTop w:val="0"/>
          <w:marBottom w:val="0"/>
          <w:divBdr>
            <w:top w:val="none" w:sz="0" w:space="0" w:color="auto"/>
            <w:left w:val="none" w:sz="0" w:space="0" w:color="auto"/>
            <w:bottom w:val="none" w:sz="0" w:space="0" w:color="auto"/>
            <w:right w:val="none" w:sz="0" w:space="0" w:color="auto"/>
          </w:divBdr>
          <w:divsChild>
            <w:div w:id="610623489">
              <w:marLeft w:val="0"/>
              <w:marRight w:val="0"/>
              <w:marTop w:val="0"/>
              <w:marBottom w:val="0"/>
              <w:divBdr>
                <w:top w:val="none" w:sz="0" w:space="0" w:color="auto"/>
                <w:left w:val="none" w:sz="0" w:space="0" w:color="auto"/>
                <w:bottom w:val="none" w:sz="0" w:space="0" w:color="auto"/>
                <w:right w:val="none" w:sz="0" w:space="0" w:color="auto"/>
              </w:divBdr>
            </w:div>
          </w:divsChild>
        </w:div>
        <w:div w:id="632174010">
          <w:marLeft w:val="0"/>
          <w:marRight w:val="0"/>
          <w:marTop w:val="0"/>
          <w:marBottom w:val="0"/>
          <w:divBdr>
            <w:top w:val="none" w:sz="0" w:space="0" w:color="auto"/>
            <w:left w:val="none" w:sz="0" w:space="0" w:color="auto"/>
            <w:bottom w:val="none" w:sz="0" w:space="0" w:color="auto"/>
            <w:right w:val="none" w:sz="0" w:space="0" w:color="auto"/>
          </w:divBdr>
          <w:divsChild>
            <w:div w:id="578365187">
              <w:marLeft w:val="0"/>
              <w:marRight w:val="0"/>
              <w:marTop w:val="0"/>
              <w:marBottom w:val="0"/>
              <w:divBdr>
                <w:top w:val="none" w:sz="0" w:space="0" w:color="auto"/>
                <w:left w:val="none" w:sz="0" w:space="0" w:color="auto"/>
                <w:bottom w:val="none" w:sz="0" w:space="0" w:color="auto"/>
                <w:right w:val="none" w:sz="0" w:space="0" w:color="auto"/>
              </w:divBdr>
            </w:div>
          </w:divsChild>
        </w:div>
        <w:div w:id="2076852830">
          <w:marLeft w:val="0"/>
          <w:marRight w:val="0"/>
          <w:marTop w:val="0"/>
          <w:marBottom w:val="0"/>
          <w:divBdr>
            <w:top w:val="none" w:sz="0" w:space="0" w:color="auto"/>
            <w:left w:val="none" w:sz="0" w:space="0" w:color="auto"/>
            <w:bottom w:val="none" w:sz="0" w:space="0" w:color="auto"/>
            <w:right w:val="none" w:sz="0" w:space="0" w:color="auto"/>
          </w:divBdr>
          <w:divsChild>
            <w:div w:id="1639913655">
              <w:marLeft w:val="0"/>
              <w:marRight w:val="0"/>
              <w:marTop w:val="0"/>
              <w:marBottom w:val="0"/>
              <w:divBdr>
                <w:top w:val="none" w:sz="0" w:space="0" w:color="auto"/>
                <w:left w:val="none" w:sz="0" w:space="0" w:color="auto"/>
                <w:bottom w:val="none" w:sz="0" w:space="0" w:color="auto"/>
                <w:right w:val="none" w:sz="0" w:space="0" w:color="auto"/>
              </w:divBdr>
            </w:div>
            <w:div w:id="1166092986">
              <w:marLeft w:val="0"/>
              <w:marRight w:val="0"/>
              <w:marTop w:val="0"/>
              <w:marBottom w:val="0"/>
              <w:divBdr>
                <w:top w:val="none" w:sz="0" w:space="0" w:color="auto"/>
                <w:left w:val="none" w:sz="0" w:space="0" w:color="auto"/>
                <w:bottom w:val="none" w:sz="0" w:space="0" w:color="auto"/>
                <w:right w:val="none" w:sz="0" w:space="0" w:color="auto"/>
              </w:divBdr>
            </w:div>
            <w:div w:id="376854587">
              <w:marLeft w:val="0"/>
              <w:marRight w:val="0"/>
              <w:marTop w:val="0"/>
              <w:marBottom w:val="0"/>
              <w:divBdr>
                <w:top w:val="none" w:sz="0" w:space="0" w:color="auto"/>
                <w:left w:val="none" w:sz="0" w:space="0" w:color="auto"/>
                <w:bottom w:val="none" w:sz="0" w:space="0" w:color="auto"/>
                <w:right w:val="none" w:sz="0" w:space="0" w:color="auto"/>
              </w:divBdr>
            </w:div>
          </w:divsChild>
        </w:div>
        <w:div w:id="1742554165">
          <w:marLeft w:val="0"/>
          <w:marRight w:val="0"/>
          <w:marTop w:val="0"/>
          <w:marBottom w:val="0"/>
          <w:divBdr>
            <w:top w:val="none" w:sz="0" w:space="0" w:color="auto"/>
            <w:left w:val="none" w:sz="0" w:space="0" w:color="auto"/>
            <w:bottom w:val="none" w:sz="0" w:space="0" w:color="auto"/>
            <w:right w:val="none" w:sz="0" w:space="0" w:color="auto"/>
          </w:divBdr>
          <w:divsChild>
            <w:div w:id="748582445">
              <w:marLeft w:val="0"/>
              <w:marRight w:val="0"/>
              <w:marTop w:val="0"/>
              <w:marBottom w:val="0"/>
              <w:divBdr>
                <w:top w:val="none" w:sz="0" w:space="0" w:color="auto"/>
                <w:left w:val="none" w:sz="0" w:space="0" w:color="auto"/>
                <w:bottom w:val="none" w:sz="0" w:space="0" w:color="auto"/>
                <w:right w:val="none" w:sz="0" w:space="0" w:color="auto"/>
              </w:divBdr>
            </w:div>
            <w:div w:id="1578594246">
              <w:marLeft w:val="0"/>
              <w:marRight w:val="0"/>
              <w:marTop w:val="0"/>
              <w:marBottom w:val="0"/>
              <w:divBdr>
                <w:top w:val="none" w:sz="0" w:space="0" w:color="auto"/>
                <w:left w:val="none" w:sz="0" w:space="0" w:color="auto"/>
                <w:bottom w:val="none" w:sz="0" w:space="0" w:color="auto"/>
                <w:right w:val="none" w:sz="0" w:space="0" w:color="auto"/>
              </w:divBdr>
            </w:div>
            <w:div w:id="886992568">
              <w:marLeft w:val="0"/>
              <w:marRight w:val="0"/>
              <w:marTop w:val="0"/>
              <w:marBottom w:val="0"/>
              <w:divBdr>
                <w:top w:val="none" w:sz="0" w:space="0" w:color="auto"/>
                <w:left w:val="none" w:sz="0" w:space="0" w:color="auto"/>
                <w:bottom w:val="none" w:sz="0" w:space="0" w:color="auto"/>
                <w:right w:val="none" w:sz="0" w:space="0" w:color="auto"/>
              </w:divBdr>
            </w:div>
            <w:div w:id="941037557">
              <w:marLeft w:val="0"/>
              <w:marRight w:val="0"/>
              <w:marTop w:val="0"/>
              <w:marBottom w:val="0"/>
              <w:divBdr>
                <w:top w:val="none" w:sz="0" w:space="0" w:color="auto"/>
                <w:left w:val="none" w:sz="0" w:space="0" w:color="auto"/>
                <w:bottom w:val="none" w:sz="0" w:space="0" w:color="auto"/>
                <w:right w:val="none" w:sz="0" w:space="0" w:color="auto"/>
              </w:divBdr>
            </w:div>
            <w:div w:id="942959830">
              <w:marLeft w:val="0"/>
              <w:marRight w:val="0"/>
              <w:marTop w:val="0"/>
              <w:marBottom w:val="0"/>
              <w:divBdr>
                <w:top w:val="none" w:sz="0" w:space="0" w:color="auto"/>
                <w:left w:val="none" w:sz="0" w:space="0" w:color="auto"/>
                <w:bottom w:val="none" w:sz="0" w:space="0" w:color="auto"/>
                <w:right w:val="none" w:sz="0" w:space="0" w:color="auto"/>
              </w:divBdr>
            </w:div>
          </w:divsChild>
        </w:div>
        <w:div w:id="8920006">
          <w:marLeft w:val="0"/>
          <w:marRight w:val="0"/>
          <w:marTop w:val="0"/>
          <w:marBottom w:val="0"/>
          <w:divBdr>
            <w:top w:val="none" w:sz="0" w:space="0" w:color="auto"/>
            <w:left w:val="none" w:sz="0" w:space="0" w:color="auto"/>
            <w:bottom w:val="none" w:sz="0" w:space="0" w:color="auto"/>
            <w:right w:val="none" w:sz="0" w:space="0" w:color="auto"/>
          </w:divBdr>
          <w:divsChild>
            <w:div w:id="1298145852">
              <w:marLeft w:val="0"/>
              <w:marRight w:val="0"/>
              <w:marTop w:val="0"/>
              <w:marBottom w:val="0"/>
              <w:divBdr>
                <w:top w:val="none" w:sz="0" w:space="0" w:color="auto"/>
                <w:left w:val="none" w:sz="0" w:space="0" w:color="auto"/>
                <w:bottom w:val="none" w:sz="0" w:space="0" w:color="auto"/>
                <w:right w:val="none" w:sz="0" w:space="0" w:color="auto"/>
              </w:divBdr>
            </w:div>
            <w:div w:id="1403989559">
              <w:marLeft w:val="0"/>
              <w:marRight w:val="0"/>
              <w:marTop w:val="0"/>
              <w:marBottom w:val="0"/>
              <w:divBdr>
                <w:top w:val="none" w:sz="0" w:space="0" w:color="auto"/>
                <w:left w:val="none" w:sz="0" w:space="0" w:color="auto"/>
                <w:bottom w:val="none" w:sz="0" w:space="0" w:color="auto"/>
                <w:right w:val="none" w:sz="0" w:space="0" w:color="auto"/>
              </w:divBdr>
            </w:div>
            <w:div w:id="282805583">
              <w:marLeft w:val="0"/>
              <w:marRight w:val="0"/>
              <w:marTop w:val="0"/>
              <w:marBottom w:val="0"/>
              <w:divBdr>
                <w:top w:val="none" w:sz="0" w:space="0" w:color="auto"/>
                <w:left w:val="none" w:sz="0" w:space="0" w:color="auto"/>
                <w:bottom w:val="none" w:sz="0" w:space="0" w:color="auto"/>
                <w:right w:val="none" w:sz="0" w:space="0" w:color="auto"/>
              </w:divBdr>
            </w:div>
            <w:div w:id="2138451677">
              <w:marLeft w:val="0"/>
              <w:marRight w:val="0"/>
              <w:marTop w:val="0"/>
              <w:marBottom w:val="0"/>
              <w:divBdr>
                <w:top w:val="none" w:sz="0" w:space="0" w:color="auto"/>
                <w:left w:val="none" w:sz="0" w:space="0" w:color="auto"/>
                <w:bottom w:val="none" w:sz="0" w:space="0" w:color="auto"/>
                <w:right w:val="none" w:sz="0" w:space="0" w:color="auto"/>
              </w:divBdr>
            </w:div>
            <w:div w:id="1118984031">
              <w:marLeft w:val="0"/>
              <w:marRight w:val="0"/>
              <w:marTop w:val="0"/>
              <w:marBottom w:val="0"/>
              <w:divBdr>
                <w:top w:val="none" w:sz="0" w:space="0" w:color="auto"/>
                <w:left w:val="none" w:sz="0" w:space="0" w:color="auto"/>
                <w:bottom w:val="none" w:sz="0" w:space="0" w:color="auto"/>
                <w:right w:val="none" w:sz="0" w:space="0" w:color="auto"/>
              </w:divBdr>
            </w:div>
          </w:divsChild>
        </w:div>
        <w:div w:id="1371301962">
          <w:marLeft w:val="0"/>
          <w:marRight w:val="0"/>
          <w:marTop w:val="0"/>
          <w:marBottom w:val="0"/>
          <w:divBdr>
            <w:top w:val="none" w:sz="0" w:space="0" w:color="auto"/>
            <w:left w:val="none" w:sz="0" w:space="0" w:color="auto"/>
            <w:bottom w:val="none" w:sz="0" w:space="0" w:color="auto"/>
            <w:right w:val="none" w:sz="0" w:space="0" w:color="auto"/>
          </w:divBdr>
          <w:divsChild>
            <w:div w:id="257181283">
              <w:marLeft w:val="0"/>
              <w:marRight w:val="0"/>
              <w:marTop w:val="0"/>
              <w:marBottom w:val="0"/>
              <w:divBdr>
                <w:top w:val="none" w:sz="0" w:space="0" w:color="auto"/>
                <w:left w:val="none" w:sz="0" w:space="0" w:color="auto"/>
                <w:bottom w:val="none" w:sz="0" w:space="0" w:color="auto"/>
                <w:right w:val="none" w:sz="0" w:space="0" w:color="auto"/>
              </w:divBdr>
            </w:div>
            <w:div w:id="1745836216">
              <w:marLeft w:val="0"/>
              <w:marRight w:val="0"/>
              <w:marTop w:val="0"/>
              <w:marBottom w:val="0"/>
              <w:divBdr>
                <w:top w:val="none" w:sz="0" w:space="0" w:color="auto"/>
                <w:left w:val="none" w:sz="0" w:space="0" w:color="auto"/>
                <w:bottom w:val="none" w:sz="0" w:space="0" w:color="auto"/>
                <w:right w:val="none" w:sz="0" w:space="0" w:color="auto"/>
              </w:divBdr>
            </w:div>
            <w:div w:id="953899639">
              <w:marLeft w:val="0"/>
              <w:marRight w:val="0"/>
              <w:marTop w:val="0"/>
              <w:marBottom w:val="0"/>
              <w:divBdr>
                <w:top w:val="none" w:sz="0" w:space="0" w:color="auto"/>
                <w:left w:val="none" w:sz="0" w:space="0" w:color="auto"/>
                <w:bottom w:val="none" w:sz="0" w:space="0" w:color="auto"/>
                <w:right w:val="none" w:sz="0" w:space="0" w:color="auto"/>
              </w:divBdr>
            </w:div>
            <w:div w:id="1852060663">
              <w:marLeft w:val="0"/>
              <w:marRight w:val="0"/>
              <w:marTop w:val="0"/>
              <w:marBottom w:val="0"/>
              <w:divBdr>
                <w:top w:val="none" w:sz="0" w:space="0" w:color="auto"/>
                <w:left w:val="none" w:sz="0" w:space="0" w:color="auto"/>
                <w:bottom w:val="none" w:sz="0" w:space="0" w:color="auto"/>
                <w:right w:val="none" w:sz="0" w:space="0" w:color="auto"/>
              </w:divBdr>
            </w:div>
            <w:div w:id="890848029">
              <w:marLeft w:val="0"/>
              <w:marRight w:val="0"/>
              <w:marTop w:val="0"/>
              <w:marBottom w:val="0"/>
              <w:divBdr>
                <w:top w:val="none" w:sz="0" w:space="0" w:color="auto"/>
                <w:left w:val="none" w:sz="0" w:space="0" w:color="auto"/>
                <w:bottom w:val="none" w:sz="0" w:space="0" w:color="auto"/>
                <w:right w:val="none" w:sz="0" w:space="0" w:color="auto"/>
              </w:divBdr>
            </w:div>
          </w:divsChild>
        </w:div>
        <w:div w:id="206452847">
          <w:marLeft w:val="0"/>
          <w:marRight w:val="0"/>
          <w:marTop w:val="0"/>
          <w:marBottom w:val="0"/>
          <w:divBdr>
            <w:top w:val="none" w:sz="0" w:space="0" w:color="auto"/>
            <w:left w:val="none" w:sz="0" w:space="0" w:color="auto"/>
            <w:bottom w:val="none" w:sz="0" w:space="0" w:color="auto"/>
            <w:right w:val="none" w:sz="0" w:space="0" w:color="auto"/>
          </w:divBdr>
          <w:divsChild>
            <w:div w:id="190728421">
              <w:marLeft w:val="0"/>
              <w:marRight w:val="0"/>
              <w:marTop w:val="0"/>
              <w:marBottom w:val="0"/>
              <w:divBdr>
                <w:top w:val="none" w:sz="0" w:space="0" w:color="auto"/>
                <w:left w:val="none" w:sz="0" w:space="0" w:color="auto"/>
                <w:bottom w:val="none" w:sz="0" w:space="0" w:color="auto"/>
                <w:right w:val="none" w:sz="0" w:space="0" w:color="auto"/>
              </w:divBdr>
            </w:div>
            <w:div w:id="176161936">
              <w:marLeft w:val="0"/>
              <w:marRight w:val="0"/>
              <w:marTop w:val="0"/>
              <w:marBottom w:val="0"/>
              <w:divBdr>
                <w:top w:val="none" w:sz="0" w:space="0" w:color="auto"/>
                <w:left w:val="none" w:sz="0" w:space="0" w:color="auto"/>
                <w:bottom w:val="none" w:sz="0" w:space="0" w:color="auto"/>
                <w:right w:val="none" w:sz="0" w:space="0" w:color="auto"/>
              </w:divBdr>
            </w:div>
            <w:div w:id="1720588841">
              <w:marLeft w:val="0"/>
              <w:marRight w:val="0"/>
              <w:marTop w:val="0"/>
              <w:marBottom w:val="0"/>
              <w:divBdr>
                <w:top w:val="none" w:sz="0" w:space="0" w:color="auto"/>
                <w:left w:val="none" w:sz="0" w:space="0" w:color="auto"/>
                <w:bottom w:val="none" w:sz="0" w:space="0" w:color="auto"/>
                <w:right w:val="none" w:sz="0" w:space="0" w:color="auto"/>
              </w:divBdr>
            </w:div>
            <w:div w:id="898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719">
      <w:bodyDiv w:val="1"/>
      <w:marLeft w:val="0"/>
      <w:marRight w:val="0"/>
      <w:marTop w:val="0"/>
      <w:marBottom w:val="0"/>
      <w:divBdr>
        <w:top w:val="none" w:sz="0" w:space="0" w:color="auto"/>
        <w:left w:val="none" w:sz="0" w:space="0" w:color="auto"/>
        <w:bottom w:val="none" w:sz="0" w:space="0" w:color="auto"/>
        <w:right w:val="none" w:sz="0" w:space="0" w:color="auto"/>
      </w:divBdr>
    </w:div>
    <w:div w:id="479031622">
      <w:bodyDiv w:val="1"/>
      <w:marLeft w:val="0"/>
      <w:marRight w:val="0"/>
      <w:marTop w:val="0"/>
      <w:marBottom w:val="0"/>
      <w:divBdr>
        <w:top w:val="none" w:sz="0" w:space="0" w:color="auto"/>
        <w:left w:val="none" w:sz="0" w:space="0" w:color="auto"/>
        <w:bottom w:val="none" w:sz="0" w:space="0" w:color="auto"/>
        <w:right w:val="none" w:sz="0" w:space="0" w:color="auto"/>
      </w:divBdr>
    </w:div>
    <w:div w:id="509762135">
      <w:bodyDiv w:val="1"/>
      <w:marLeft w:val="0"/>
      <w:marRight w:val="0"/>
      <w:marTop w:val="0"/>
      <w:marBottom w:val="0"/>
      <w:divBdr>
        <w:top w:val="none" w:sz="0" w:space="0" w:color="auto"/>
        <w:left w:val="none" w:sz="0" w:space="0" w:color="auto"/>
        <w:bottom w:val="none" w:sz="0" w:space="0" w:color="auto"/>
        <w:right w:val="none" w:sz="0" w:space="0" w:color="auto"/>
      </w:divBdr>
    </w:div>
    <w:div w:id="596249905">
      <w:bodyDiv w:val="1"/>
      <w:marLeft w:val="0"/>
      <w:marRight w:val="0"/>
      <w:marTop w:val="0"/>
      <w:marBottom w:val="0"/>
      <w:divBdr>
        <w:top w:val="none" w:sz="0" w:space="0" w:color="auto"/>
        <w:left w:val="none" w:sz="0" w:space="0" w:color="auto"/>
        <w:bottom w:val="none" w:sz="0" w:space="0" w:color="auto"/>
        <w:right w:val="none" w:sz="0" w:space="0" w:color="auto"/>
      </w:divBdr>
    </w:div>
    <w:div w:id="619536668">
      <w:bodyDiv w:val="1"/>
      <w:marLeft w:val="0"/>
      <w:marRight w:val="0"/>
      <w:marTop w:val="0"/>
      <w:marBottom w:val="0"/>
      <w:divBdr>
        <w:top w:val="none" w:sz="0" w:space="0" w:color="auto"/>
        <w:left w:val="none" w:sz="0" w:space="0" w:color="auto"/>
        <w:bottom w:val="none" w:sz="0" w:space="0" w:color="auto"/>
        <w:right w:val="none" w:sz="0" w:space="0" w:color="auto"/>
      </w:divBdr>
      <w:divsChild>
        <w:div w:id="1789742549">
          <w:marLeft w:val="0"/>
          <w:marRight w:val="0"/>
          <w:marTop w:val="0"/>
          <w:marBottom w:val="0"/>
          <w:divBdr>
            <w:top w:val="none" w:sz="0" w:space="0" w:color="auto"/>
            <w:left w:val="none" w:sz="0" w:space="0" w:color="auto"/>
            <w:bottom w:val="none" w:sz="0" w:space="0" w:color="auto"/>
            <w:right w:val="none" w:sz="0" w:space="0" w:color="auto"/>
          </w:divBdr>
          <w:divsChild>
            <w:div w:id="703097288">
              <w:marLeft w:val="0"/>
              <w:marRight w:val="0"/>
              <w:marTop w:val="0"/>
              <w:marBottom w:val="0"/>
              <w:divBdr>
                <w:top w:val="none" w:sz="0" w:space="0" w:color="auto"/>
                <w:left w:val="none" w:sz="0" w:space="0" w:color="auto"/>
                <w:bottom w:val="none" w:sz="0" w:space="0" w:color="auto"/>
                <w:right w:val="none" w:sz="0" w:space="0" w:color="auto"/>
              </w:divBdr>
            </w:div>
            <w:div w:id="858272609">
              <w:marLeft w:val="0"/>
              <w:marRight w:val="0"/>
              <w:marTop w:val="0"/>
              <w:marBottom w:val="0"/>
              <w:divBdr>
                <w:top w:val="none" w:sz="0" w:space="0" w:color="auto"/>
                <w:left w:val="none" w:sz="0" w:space="0" w:color="auto"/>
                <w:bottom w:val="none" w:sz="0" w:space="0" w:color="auto"/>
                <w:right w:val="none" w:sz="0" w:space="0" w:color="auto"/>
              </w:divBdr>
            </w:div>
            <w:div w:id="454913235">
              <w:marLeft w:val="0"/>
              <w:marRight w:val="0"/>
              <w:marTop w:val="0"/>
              <w:marBottom w:val="0"/>
              <w:divBdr>
                <w:top w:val="none" w:sz="0" w:space="0" w:color="auto"/>
                <w:left w:val="none" w:sz="0" w:space="0" w:color="auto"/>
                <w:bottom w:val="none" w:sz="0" w:space="0" w:color="auto"/>
                <w:right w:val="none" w:sz="0" w:space="0" w:color="auto"/>
              </w:divBdr>
            </w:div>
            <w:div w:id="2067290331">
              <w:marLeft w:val="0"/>
              <w:marRight w:val="0"/>
              <w:marTop w:val="0"/>
              <w:marBottom w:val="0"/>
              <w:divBdr>
                <w:top w:val="none" w:sz="0" w:space="0" w:color="auto"/>
                <w:left w:val="none" w:sz="0" w:space="0" w:color="auto"/>
                <w:bottom w:val="none" w:sz="0" w:space="0" w:color="auto"/>
                <w:right w:val="none" w:sz="0" w:space="0" w:color="auto"/>
              </w:divBdr>
            </w:div>
          </w:divsChild>
        </w:div>
        <w:div w:id="1031421738">
          <w:marLeft w:val="0"/>
          <w:marRight w:val="0"/>
          <w:marTop w:val="0"/>
          <w:marBottom w:val="0"/>
          <w:divBdr>
            <w:top w:val="none" w:sz="0" w:space="0" w:color="auto"/>
            <w:left w:val="none" w:sz="0" w:space="0" w:color="auto"/>
            <w:bottom w:val="none" w:sz="0" w:space="0" w:color="auto"/>
            <w:right w:val="none" w:sz="0" w:space="0" w:color="auto"/>
          </w:divBdr>
          <w:divsChild>
            <w:div w:id="797340861">
              <w:marLeft w:val="0"/>
              <w:marRight w:val="0"/>
              <w:marTop w:val="0"/>
              <w:marBottom w:val="0"/>
              <w:divBdr>
                <w:top w:val="none" w:sz="0" w:space="0" w:color="auto"/>
                <w:left w:val="none" w:sz="0" w:space="0" w:color="auto"/>
                <w:bottom w:val="none" w:sz="0" w:space="0" w:color="auto"/>
                <w:right w:val="none" w:sz="0" w:space="0" w:color="auto"/>
              </w:divBdr>
            </w:div>
            <w:div w:id="1294095460">
              <w:marLeft w:val="0"/>
              <w:marRight w:val="0"/>
              <w:marTop w:val="0"/>
              <w:marBottom w:val="0"/>
              <w:divBdr>
                <w:top w:val="none" w:sz="0" w:space="0" w:color="auto"/>
                <w:left w:val="none" w:sz="0" w:space="0" w:color="auto"/>
                <w:bottom w:val="none" w:sz="0" w:space="0" w:color="auto"/>
                <w:right w:val="none" w:sz="0" w:space="0" w:color="auto"/>
              </w:divBdr>
            </w:div>
            <w:div w:id="493379707">
              <w:marLeft w:val="0"/>
              <w:marRight w:val="0"/>
              <w:marTop w:val="0"/>
              <w:marBottom w:val="0"/>
              <w:divBdr>
                <w:top w:val="none" w:sz="0" w:space="0" w:color="auto"/>
                <w:left w:val="none" w:sz="0" w:space="0" w:color="auto"/>
                <w:bottom w:val="none" w:sz="0" w:space="0" w:color="auto"/>
                <w:right w:val="none" w:sz="0" w:space="0" w:color="auto"/>
              </w:divBdr>
            </w:div>
            <w:div w:id="1629967107">
              <w:marLeft w:val="0"/>
              <w:marRight w:val="0"/>
              <w:marTop w:val="0"/>
              <w:marBottom w:val="0"/>
              <w:divBdr>
                <w:top w:val="none" w:sz="0" w:space="0" w:color="auto"/>
                <w:left w:val="none" w:sz="0" w:space="0" w:color="auto"/>
                <w:bottom w:val="none" w:sz="0" w:space="0" w:color="auto"/>
                <w:right w:val="none" w:sz="0" w:space="0" w:color="auto"/>
              </w:divBdr>
            </w:div>
            <w:div w:id="906649425">
              <w:marLeft w:val="0"/>
              <w:marRight w:val="0"/>
              <w:marTop w:val="0"/>
              <w:marBottom w:val="0"/>
              <w:divBdr>
                <w:top w:val="none" w:sz="0" w:space="0" w:color="auto"/>
                <w:left w:val="none" w:sz="0" w:space="0" w:color="auto"/>
                <w:bottom w:val="none" w:sz="0" w:space="0" w:color="auto"/>
                <w:right w:val="none" w:sz="0" w:space="0" w:color="auto"/>
              </w:divBdr>
            </w:div>
          </w:divsChild>
        </w:div>
        <w:div w:id="289744144">
          <w:marLeft w:val="0"/>
          <w:marRight w:val="0"/>
          <w:marTop w:val="0"/>
          <w:marBottom w:val="0"/>
          <w:divBdr>
            <w:top w:val="none" w:sz="0" w:space="0" w:color="auto"/>
            <w:left w:val="none" w:sz="0" w:space="0" w:color="auto"/>
            <w:bottom w:val="none" w:sz="0" w:space="0" w:color="auto"/>
            <w:right w:val="none" w:sz="0" w:space="0" w:color="auto"/>
          </w:divBdr>
          <w:divsChild>
            <w:div w:id="508060777">
              <w:marLeft w:val="0"/>
              <w:marRight w:val="0"/>
              <w:marTop w:val="0"/>
              <w:marBottom w:val="0"/>
              <w:divBdr>
                <w:top w:val="none" w:sz="0" w:space="0" w:color="auto"/>
                <w:left w:val="none" w:sz="0" w:space="0" w:color="auto"/>
                <w:bottom w:val="none" w:sz="0" w:space="0" w:color="auto"/>
                <w:right w:val="none" w:sz="0" w:space="0" w:color="auto"/>
              </w:divBdr>
            </w:div>
            <w:div w:id="972566993">
              <w:marLeft w:val="0"/>
              <w:marRight w:val="0"/>
              <w:marTop w:val="0"/>
              <w:marBottom w:val="0"/>
              <w:divBdr>
                <w:top w:val="none" w:sz="0" w:space="0" w:color="auto"/>
                <w:left w:val="none" w:sz="0" w:space="0" w:color="auto"/>
                <w:bottom w:val="none" w:sz="0" w:space="0" w:color="auto"/>
                <w:right w:val="none" w:sz="0" w:space="0" w:color="auto"/>
              </w:divBdr>
            </w:div>
            <w:div w:id="1065222298">
              <w:marLeft w:val="0"/>
              <w:marRight w:val="0"/>
              <w:marTop w:val="0"/>
              <w:marBottom w:val="0"/>
              <w:divBdr>
                <w:top w:val="none" w:sz="0" w:space="0" w:color="auto"/>
                <w:left w:val="none" w:sz="0" w:space="0" w:color="auto"/>
                <w:bottom w:val="none" w:sz="0" w:space="0" w:color="auto"/>
                <w:right w:val="none" w:sz="0" w:space="0" w:color="auto"/>
              </w:divBdr>
            </w:div>
            <w:div w:id="648175580">
              <w:marLeft w:val="0"/>
              <w:marRight w:val="0"/>
              <w:marTop w:val="0"/>
              <w:marBottom w:val="0"/>
              <w:divBdr>
                <w:top w:val="none" w:sz="0" w:space="0" w:color="auto"/>
                <w:left w:val="none" w:sz="0" w:space="0" w:color="auto"/>
                <w:bottom w:val="none" w:sz="0" w:space="0" w:color="auto"/>
                <w:right w:val="none" w:sz="0" w:space="0" w:color="auto"/>
              </w:divBdr>
            </w:div>
          </w:divsChild>
        </w:div>
        <w:div w:id="1766880618">
          <w:marLeft w:val="0"/>
          <w:marRight w:val="0"/>
          <w:marTop w:val="0"/>
          <w:marBottom w:val="0"/>
          <w:divBdr>
            <w:top w:val="none" w:sz="0" w:space="0" w:color="auto"/>
            <w:left w:val="none" w:sz="0" w:space="0" w:color="auto"/>
            <w:bottom w:val="none" w:sz="0" w:space="0" w:color="auto"/>
            <w:right w:val="none" w:sz="0" w:space="0" w:color="auto"/>
          </w:divBdr>
          <w:divsChild>
            <w:div w:id="265622562">
              <w:marLeft w:val="0"/>
              <w:marRight w:val="0"/>
              <w:marTop w:val="0"/>
              <w:marBottom w:val="0"/>
              <w:divBdr>
                <w:top w:val="none" w:sz="0" w:space="0" w:color="auto"/>
                <w:left w:val="none" w:sz="0" w:space="0" w:color="auto"/>
                <w:bottom w:val="none" w:sz="0" w:space="0" w:color="auto"/>
                <w:right w:val="none" w:sz="0" w:space="0" w:color="auto"/>
              </w:divBdr>
            </w:div>
          </w:divsChild>
        </w:div>
        <w:div w:id="1731031104">
          <w:marLeft w:val="0"/>
          <w:marRight w:val="0"/>
          <w:marTop w:val="0"/>
          <w:marBottom w:val="0"/>
          <w:divBdr>
            <w:top w:val="none" w:sz="0" w:space="0" w:color="auto"/>
            <w:left w:val="none" w:sz="0" w:space="0" w:color="auto"/>
            <w:bottom w:val="none" w:sz="0" w:space="0" w:color="auto"/>
            <w:right w:val="none" w:sz="0" w:space="0" w:color="auto"/>
          </w:divBdr>
          <w:divsChild>
            <w:div w:id="16591314">
              <w:marLeft w:val="0"/>
              <w:marRight w:val="0"/>
              <w:marTop w:val="0"/>
              <w:marBottom w:val="0"/>
              <w:divBdr>
                <w:top w:val="none" w:sz="0" w:space="0" w:color="auto"/>
                <w:left w:val="none" w:sz="0" w:space="0" w:color="auto"/>
                <w:bottom w:val="none" w:sz="0" w:space="0" w:color="auto"/>
                <w:right w:val="none" w:sz="0" w:space="0" w:color="auto"/>
              </w:divBdr>
            </w:div>
          </w:divsChild>
        </w:div>
        <w:div w:id="435246602">
          <w:marLeft w:val="0"/>
          <w:marRight w:val="0"/>
          <w:marTop w:val="0"/>
          <w:marBottom w:val="0"/>
          <w:divBdr>
            <w:top w:val="none" w:sz="0" w:space="0" w:color="auto"/>
            <w:left w:val="none" w:sz="0" w:space="0" w:color="auto"/>
            <w:bottom w:val="none" w:sz="0" w:space="0" w:color="auto"/>
            <w:right w:val="none" w:sz="0" w:space="0" w:color="auto"/>
          </w:divBdr>
          <w:divsChild>
            <w:div w:id="1477797545">
              <w:marLeft w:val="0"/>
              <w:marRight w:val="0"/>
              <w:marTop w:val="0"/>
              <w:marBottom w:val="0"/>
              <w:divBdr>
                <w:top w:val="none" w:sz="0" w:space="0" w:color="auto"/>
                <w:left w:val="none" w:sz="0" w:space="0" w:color="auto"/>
                <w:bottom w:val="none" w:sz="0" w:space="0" w:color="auto"/>
                <w:right w:val="none" w:sz="0" w:space="0" w:color="auto"/>
              </w:divBdr>
            </w:div>
          </w:divsChild>
        </w:div>
        <w:div w:id="988444170">
          <w:marLeft w:val="0"/>
          <w:marRight w:val="0"/>
          <w:marTop w:val="0"/>
          <w:marBottom w:val="0"/>
          <w:divBdr>
            <w:top w:val="none" w:sz="0" w:space="0" w:color="auto"/>
            <w:left w:val="none" w:sz="0" w:space="0" w:color="auto"/>
            <w:bottom w:val="none" w:sz="0" w:space="0" w:color="auto"/>
            <w:right w:val="none" w:sz="0" w:space="0" w:color="auto"/>
          </w:divBdr>
          <w:divsChild>
            <w:div w:id="1798454130">
              <w:marLeft w:val="0"/>
              <w:marRight w:val="0"/>
              <w:marTop w:val="0"/>
              <w:marBottom w:val="0"/>
              <w:divBdr>
                <w:top w:val="none" w:sz="0" w:space="0" w:color="auto"/>
                <w:left w:val="none" w:sz="0" w:space="0" w:color="auto"/>
                <w:bottom w:val="none" w:sz="0" w:space="0" w:color="auto"/>
                <w:right w:val="none" w:sz="0" w:space="0" w:color="auto"/>
              </w:divBdr>
            </w:div>
            <w:div w:id="573471675">
              <w:marLeft w:val="0"/>
              <w:marRight w:val="0"/>
              <w:marTop w:val="0"/>
              <w:marBottom w:val="0"/>
              <w:divBdr>
                <w:top w:val="none" w:sz="0" w:space="0" w:color="auto"/>
                <w:left w:val="none" w:sz="0" w:space="0" w:color="auto"/>
                <w:bottom w:val="none" w:sz="0" w:space="0" w:color="auto"/>
                <w:right w:val="none" w:sz="0" w:space="0" w:color="auto"/>
              </w:divBdr>
            </w:div>
            <w:div w:id="317199353">
              <w:marLeft w:val="0"/>
              <w:marRight w:val="0"/>
              <w:marTop w:val="0"/>
              <w:marBottom w:val="0"/>
              <w:divBdr>
                <w:top w:val="none" w:sz="0" w:space="0" w:color="auto"/>
                <w:left w:val="none" w:sz="0" w:space="0" w:color="auto"/>
                <w:bottom w:val="none" w:sz="0" w:space="0" w:color="auto"/>
                <w:right w:val="none" w:sz="0" w:space="0" w:color="auto"/>
              </w:divBdr>
            </w:div>
          </w:divsChild>
        </w:div>
        <w:div w:id="2048990663">
          <w:marLeft w:val="0"/>
          <w:marRight w:val="0"/>
          <w:marTop w:val="0"/>
          <w:marBottom w:val="0"/>
          <w:divBdr>
            <w:top w:val="none" w:sz="0" w:space="0" w:color="auto"/>
            <w:left w:val="none" w:sz="0" w:space="0" w:color="auto"/>
            <w:bottom w:val="none" w:sz="0" w:space="0" w:color="auto"/>
            <w:right w:val="none" w:sz="0" w:space="0" w:color="auto"/>
          </w:divBdr>
          <w:divsChild>
            <w:div w:id="186725399">
              <w:marLeft w:val="0"/>
              <w:marRight w:val="0"/>
              <w:marTop w:val="0"/>
              <w:marBottom w:val="0"/>
              <w:divBdr>
                <w:top w:val="none" w:sz="0" w:space="0" w:color="auto"/>
                <w:left w:val="none" w:sz="0" w:space="0" w:color="auto"/>
                <w:bottom w:val="none" w:sz="0" w:space="0" w:color="auto"/>
                <w:right w:val="none" w:sz="0" w:space="0" w:color="auto"/>
              </w:divBdr>
            </w:div>
            <w:div w:id="859514281">
              <w:marLeft w:val="0"/>
              <w:marRight w:val="0"/>
              <w:marTop w:val="0"/>
              <w:marBottom w:val="0"/>
              <w:divBdr>
                <w:top w:val="none" w:sz="0" w:space="0" w:color="auto"/>
                <w:left w:val="none" w:sz="0" w:space="0" w:color="auto"/>
                <w:bottom w:val="none" w:sz="0" w:space="0" w:color="auto"/>
                <w:right w:val="none" w:sz="0" w:space="0" w:color="auto"/>
              </w:divBdr>
            </w:div>
            <w:div w:id="1205555272">
              <w:marLeft w:val="0"/>
              <w:marRight w:val="0"/>
              <w:marTop w:val="0"/>
              <w:marBottom w:val="0"/>
              <w:divBdr>
                <w:top w:val="none" w:sz="0" w:space="0" w:color="auto"/>
                <w:left w:val="none" w:sz="0" w:space="0" w:color="auto"/>
                <w:bottom w:val="none" w:sz="0" w:space="0" w:color="auto"/>
                <w:right w:val="none" w:sz="0" w:space="0" w:color="auto"/>
              </w:divBdr>
            </w:div>
            <w:div w:id="1749814268">
              <w:marLeft w:val="0"/>
              <w:marRight w:val="0"/>
              <w:marTop w:val="0"/>
              <w:marBottom w:val="0"/>
              <w:divBdr>
                <w:top w:val="none" w:sz="0" w:space="0" w:color="auto"/>
                <w:left w:val="none" w:sz="0" w:space="0" w:color="auto"/>
                <w:bottom w:val="none" w:sz="0" w:space="0" w:color="auto"/>
                <w:right w:val="none" w:sz="0" w:space="0" w:color="auto"/>
              </w:divBdr>
            </w:div>
            <w:div w:id="155416544">
              <w:marLeft w:val="0"/>
              <w:marRight w:val="0"/>
              <w:marTop w:val="0"/>
              <w:marBottom w:val="0"/>
              <w:divBdr>
                <w:top w:val="none" w:sz="0" w:space="0" w:color="auto"/>
                <w:left w:val="none" w:sz="0" w:space="0" w:color="auto"/>
                <w:bottom w:val="none" w:sz="0" w:space="0" w:color="auto"/>
                <w:right w:val="none" w:sz="0" w:space="0" w:color="auto"/>
              </w:divBdr>
            </w:div>
          </w:divsChild>
        </w:div>
        <w:div w:id="960189830">
          <w:marLeft w:val="0"/>
          <w:marRight w:val="0"/>
          <w:marTop w:val="0"/>
          <w:marBottom w:val="0"/>
          <w:divBdr>
            <w:top w:val="none" w:sz="0" w:space="0" w:color="auto"/>
            <w:left w:val="none" w:sz="0" w:space="0" w:color="auto"/>
            <w:bottom w:val="none" w:sz="0" w:space="0" w:color="auto"/>
            <w:right w:val="none" w:sz="0" w:space="0" w:color="auto"/>
          </w:divBdr>
          <w:divsChild>
            <w:div w:id="1567298610">
              <w:marLeft w:val="0"/>
              <w:marRight w:val="0"/>
              <w:marTop w:val="0"/>
              <w:marBottom w:val="0"/>
              <w:divBdr>
                <w:top w:val="none" w:sz="0" w:space="0" w:color="auto"/>
                <w:left w:val="none" w:sz="0" w:space="0" w:color="auto"/>
                <w:bottom w:val="none" w:sz="0" w:space="0" w:color="auto"/>
                <w:right w:val="none" w:sz="0" w:space="0" w:color="auto"/>
              </w:divBdr>
            </w:div>
            <w:div w:id="1505902798">
              <w:marLeft w:val="0"/>
              <w:marRight w:val="0"/>
              <w:marTop w:val="0"/>
              <w:marBottom w:val="0"/>
              <w:divBdr>
                <w:top w:val="none" w:sz="0" w:space="0" w:color="auto"/>
                <w:left w:val="none" w:sz="0" w:space="0" w:color="auto"/>
                <w:bottom w:val="none" w:sz="0" w:space="0" w:color="auto"/>
                <w:right w:val="none" w:sz="0" w:space="0" w:color="auto"/>
              </w:divBdr>
            </w:div>
            <w:div w:id="685327137">
              <w:marLeft w:val="0"/>
              <w:marRight w:val="0"/>
              <w:marTop w:val="0"/>
              <w:marBottom w:val="0"/>
              <w:divBdr>
                <w:top w:val="none" w:sz="0" w:space="0" w:color="auto"/>
                <w:left w:val="none" w:sz="0" w:space="0" w:color="auto"/>
                <w:bottom w:val="none" w:sz="0" w:space="0" w:color="auto"/>
                <w:right w:val="none" w:sz="0" w:space="0" w:color="auto"/>
              </w:divBdr>
            </w:div>
            <w:div w:id="1836188391">
              <w:marLeft w:val="0"/>
              <w:marRight w:val="0"/>
              <w:marTop w:val="0"/>
              <w:marBottom w:val="0"/>
              <w:divBdr>
                <w:top w:val="none" w:sz="0" w:space="0" w:color="auto"/>
                <w:left w:val="none" w:sz="0" w:space="0" w:color="auto"/>
                <w:bottom w:val="none" w:sz="0" w:space="0" w:color="auto"/>
                <w:right w:val="none" w:sz="0" w:space="0" w:color="auto"/>
              </w:divBdr>
            </w:div>
            <w:div w:id="422650760">
              <w:marLeft w:val="0"/>
              <w:marRight w:val="0"/>
              <w:marTop w:val="0"/>
              <w:marBottom w:val="0"/>
              <w:divBdr>
                <w:top w:val="none" w:sz="0" w:space="0" w:color="auto"/>
                <w:left w:val="none" w:sz="0" w:space="0" w:color="auto"/>
                <w:bottom w:val="none" w:sz="0" w:space="0" w:color="auto"/>
                <w:right w:val="none" w:sz="0" w:space="0" w:color="auto"/>
              </w:divBdr>
            </w:div>
          </w:divsChild>
        </w:div>
        <w:div w:id="1884554661">
          <w:marLeft w:val="0"/>
          <w:marRight w:val="0"/>
          <w:marTop w:val="0"/>
          <w:marBottom w:val="0"/>
          <w:divBdr>
            <w:top w:val="none" w:sz="0" w:space="0" w:color="auto"/>
            <w:left w:val="none" w:sz="0" w:space="0" w:color="auto"/>
            <w:bottom w:val="none" w:sz="0" w:space="0" w:color="auto"/>
            <w:right w:val="none" w:sz="0" w:space="0" w:color="auto"/>
          </w:divBdr>
          <w:divsChild>
            <w:div w:id="1362170024">
              <w:marLeft w:val="0"/>
              <w:marRight w:val="0"/>
              <w:marTop w:val="0"/>
              <w:marBottom w:val="0"/>
              <w:divBdr>
                <w:top w:val="none" w:sz="0" w:space="0" w:color="auto"/>
                <w:left w:val="none" w:sz="0" w:space="0" w:color="auto"/>
                <w:bottom w:val="none" w:sz="0" w:space="0" w:color="auto"/>
                <w:right w:val="none" w:sz="0" w:space="0" w:color="auto"/>
              </w:divBdr>
            </w:div>
            <w:div w:id="252517120">
              <w:marLeft w:val="0"/>
              <w:marRight w:val="0"/>
              <w:marTop w:val="0"/>
              <w:marBottom w:val="0"/>
              <w:divBdr>
                <w:top w:val="none" w:sz="0" w:space="0" w:color="auto"/>
                <w:left w:val="none" w:sz="0" w:space="0" w:color="auto"/>
                <w:bottom w:val="none" w:sz="0" w:space="0" w:color="auto"/>
                <w:right w:val="none" w:sz="0" w:space="0" w:color="auto"/>
              </w:divBdr>
            </w:div>
            <w:div w:id="1656302596">
              <w:marLeft w:val="0"/>
              <w:marRight w:val="0"/>
              <w:marTop w:val="0"/>
              <w:marBottom w:val="0"/>
              <w:divBdr>
                <w:top w:val="none" w:sz="0" w:space="0" w:color="auto"/>
                <w:left w:val="none" w:sz="0" w:space="0" w:color="auto"/>
                <w:bottom w:val="none" w:sz="0" w:space="0" w:color="auto"/>
                <w:right w:val="none" w:sz="0" w:space="0" w:color="auto"/>
              </w:divBdr>
            </w:div>
            <w:div w:id="1850681437">
              <w:marLeft w:val="0"/>
              <w:marRight w:val="0"/>
              <w:marTop w:val="0"/>
              <w:marBottom w:val="0"/>
              <w:divBdr>
                <w:top w:val="none" w:sz="0" w:space="0" w:color="auto"/>
                <w:left w:val="none" w:sz="0" w:space="0" w:color="auto"/>
                <w:bottom w:val="none" w:sz="0" w:space="0" w:color="auto"/>
                <w:right w:val="none" w:sz="0" w:space="0" w:color="auto"/>
              </w:divBdr>
            </w:div>
            <w:div w:id="2036997445">
              <w:marLeft w:val="0"/>
              <w:marRight w:val="0"/>
              <w:marTop w:val="0"/>
              <w:marBottom w:val="0"/>
              <w:divBdr>
                <w:top w:val="none" w:sz="0" w:space="0" w:color="auto"/>
                <w:left w:val="none" w:sz="0" w:space="0" w:color="auto"/>
                <w:bottom w:val="none" w:sz="0" w:space="0" w:color="auto"/>
                <w:right w:val="none" w:sz="0" w:space="0" w:color="auto"/>
              </w:divBdr>
            </w:div>
          </w:divsChild>
        </w:div>
        <w:div w:id="1367680914">
          <w:marLeft w:val="0"/>
          <w:marRight w:val="0"/>
          <w:marTop w:val="0"/>
          <w:marBottom w:val="0"/>
          <w:divBdr>
            <w:top w:val="none" w:sz="0" w:space="0" w:color="auto"/>
            <w:left w:val="none" w:sz="0" w:space="0" w:color="auto"/>
            <w:bottom w:val="none" w:sz="0" w:space="0" w:color="auto"/>
            <w:right w:val="none" w:sz="0" w:space="0" w:color="auto"/>
          </w:divBdr>
          <w:divsChild>
            <w:div w:id="115369903">
              <w:marLeft w:val="0"/>
              <w:marRight w:val="0"/>
              <w:marTop w:val="0"/>
              <w:marBottom w:val="0"/>
              <w:divBdr>
                <w:top w:val="none" w:sz="0" w:space="0" w:color="auto"/>
                <w:left w:val="none" w:sz="0" w:space="0" w:color="auto"/>
                <w:bottom w:val="none" w:sz="0" w:space="0" w:color="auto"/>
                <w:right w:val="none" w:sz="0" w:space="0" w:color="auto"/>
              </w:divBdr>
            </w:div>
            <w:div w:id="202524574">
              <w:marLeft w:val="0"/>
              <w:marRight w:val="0"/>
              <w:marTop w:val="0"/>
              <w:marBottom w:val="0"/>
              <w:divBdr>
                <w:top w:val="none" w:sz="0" w:space="0" w:color="auto"/>
                <w:left w:val="none" w:sz="0" w:space="0" w:color="auto"/>
                <w:bottom w:val="none" w:sz="0" w:space="0" w:color="auto"/>
                <w:right w:val="none" w:sz="0" w:space="0" w:color="auto"/>
              </w:divBdr>
            </w:div>
            <w:div w:id="2135633980">
              <w:marLeft w:val="0"/>
              <w:marRight w:val="0"/>
              <w:marTop w:val="0"/>
              <w:marBottom w:val="0"/>
              <w:divBdr>
                <w:top w:val="none" w:sz="0" w:space="0" w:color="auto"/>
                <w:left w:val="none" w:sz="0" w:space="0" w:color="auto"/>
                <w:bottom w:val="none" w:sz="0" w:space="0" w:color="auto"/>
                <w:right w:val="none" w:sz="0" w:space="0" w:color="auto"/>
              </w:divBdr>
            </w:div>
            <w:div w:id="2058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3773">
      <w:bodyDiv w:val="1"/>
      <w:marLeft w:val="0"/>
      <w:marRight w:val="0"/>
      <w:marTop w:val="0"/>
      <w:marBottom w:val="0"/>
      <w:divBdr>
        <w:top w:val="none" w:sz="0" w:space="0" w:color="auto"/>
        <w:left w:val="none" w:sz="0" w:space="0" w:color="auto"/>
        <w:bottom w:val="none" w:sz="0" w:space="0" w:color="auto"/>
        <w:right w:val="none" w:sz="0" w:space="0" w:color="auto"/>
      </w:divBdr>
    </w:div>
    <w:div w:id="1160120666">
      <w:bodyDiv w:val="1"/>
      <w:marLeft w:val="0"/>
      <w:marRight w:val="0"/>
      <w:marTop w:val="0"/>
      <w:marBottom w:val="0"/>
      <w:divBdr>
        <w:top w:val="none" w:sz="0" w:space="0" w:color="auto"/>
        <w:left w:val="none" w:sz="0" w:space="0" w:color="auto"/>
        <w:bottom w:val="none" w:sz="0" w:space="0" w:color="auto"/>
        <w:right w:val="none" w:sz="0" w:space="0" w:color="auto"/>
      </w:divBdr>
    </w:div>
    <w:div w:id="1173448799">
      <w:bodyDiv w:val="1"/>
      <w:marLeft w:val="0"/>
      <w:marRight w:val="0"/>
      <w:marTop w:val="0"/>
      <w:marBottom w:val="0"/>
      <w:divBdr>
        <w:top w:val="none" w:sz="0" w:space="0" w:color="auto"/>
        <w:left w:val="none" w:sz="0" w:space="0" w:color="auto"/>
        <w:bottom w:val="none" w:sz="0" w:space="0" w:color="auto"/>
        <w:right w:val="none" w:sz="0" w:space="0" w:color="auto"/>
      </w:divBdr>
    </w:div>
    <w:div w:id="1188762093">
      <w:bodyDiv w:val="1"/>
      <w:marLeft w:val="0"/>
      <w:marRight w:val="0"/>
      <w:marTop w:val="0"/>
      <w:marBottom w:val="0"/>
      <w:divBdr>
        <w:top w:val="none" w:sz="0" w:space="0" w:color="auto"/>
        <w:left w:val="none" w:sz="0" w:space="0" w:color="auto"/>
        <w:bottom w:val="none" w:sz="0" w:space="0" w:color="auto"/>
        <w:right w:val="none" w:sz="0" w:space="0" w:color="auto"/>
      </w:divBdr>
    </w:div>
    <w:div w:id="1279874847">
      <w:bodyDiv w:val="1"/>
      <w:marLeft w:val="0"/>
      <w:marRight w:val="0"/>
      <w:marTop w:val="0"/>
      <w:marBottom w:val="0"/>
      <w:divBdr>
        <w:top w:val="none" w:sz="0" w:space="0" w:color="auto"/>
        <w:left w:val="none" w:sz="0" w:space="0" w:color="auto"/>
        <w:bottom w:val="none" w:sz="0" w:space="0" w:color="auto"/>
        <w:right w:val="none" w:sz="0" w:space="0" w:color="auto"/>
      </w:divBdr>
    </w:div>
    <w:div w:id="1317758074">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sChild>
        <w:div w:id="85076386">
          <w:marLeft w:val="0"/>
          <w:marRight w:val="0"/>
          <w:marTop w:val="0"/>
          <w:marBottom w:val="0"/>
          <w:divBdr>
            <w:top w:val="none" w:sz="0" w:space="0" w:color="auto"/>
            <w:left w:val="none" w:sz="0" w:space="0" w:color="auto"/>
            <w:bottom w:val="none" w:sz="0" w:space="0" w:color="auto"/>
            <w:right w:val="none" w:sz="0" w:space="0" w:color="auto"/>
          </w:divBdr>
          <w:divsChild>
            <w:div w:id="961111955">
              <w:marLeft w:val="0"/>
              <w:marRight w:val="0"/>
              <w:marTop w:val="0"/>
              <w:marBottom w:val="0"/>
              <w:divBdr>
                <w:top w:val="none" w:sz="0" w:space="0" w:color="auto"/>
                <w:left w:val="none" w:sz="0" w:space="0" w:color="auto"/>
                <w:bottom w:val="none" w:sz="0" w:space="0" w:color="auto"/>
                <w:right w:val="none" w:sz="0" w:space="0" w:color="auto"/>
              </w:divBdr>
            </w:div>
            <w:div w:id="215626910">
              <w:marLeft w:val="0"/>
              <w:marRight w:val="0"/>
              <w:marTop w:val="0"/>
              <w:marBottom w:val="0"/>
              <w:divBdr>
                <w:top w:val="none" w:sz="0" w:space="0" w:color="auto"/>
                <w:left w:val="none" w:sz="0" w:space="0" w:color="auto"/>
                <w:bottom w:val="none" w:sz="0" w:space="0" w:color="auto"/>
                <w:right w:val="none" w:sz="0" w:space="0" w:color="auto"/>
              </w:divBdr>
            </w:div>
            <w:div w:id="573200158">
              <w:marLeft w:val="0"/>
              <w:marRight w:val="0"/>
              <w:marTop w:val="0"/>
              <w:marBottom w:val="0"/>
              <w:divBdr>
                <w:top w:val="none" w:sz="0" w:space="0" w:color="auto"/>
                <w:left w:val="none" w:sz="0" w:space="0" w:color="auto"/>
                <w:bottom w:val="none" w:sz="0" w:space="0" w:color="auto"/>
                <w:right w:val="none" w:sz="0" w:space="0" w:color="auto"/>
              </w:divBdr>
            </w:div>
            <w:div w:id="2095474195">
              <w:marLeft w:val="0"/>
              <w:marRight w:val="0"/>
              <w:marTop w:val="0"/>
              <w:marBottom w:val="0"/>
              <w:divBdr>
                <w:top w:val="none" w:sz="0" w:space="0" w:color="auto"/>
                <w:left w:val="none" w:sz="0" w:space="0" w:color="auto"/>
                <w:bottom w:val="none" w:sz="0" w:space="0" w:color="auto"/>
                <w:right w:val="none" w:sz="0" w:space="0" w:color="auto"/>
              </w:divBdr>
            </w:div>
          </w:divsChild>
        </w:div>
        <w:div w:id="746852280">
          <w:marLeft w:val="0"/>
          <w:marRight w:val="0"/>
          <w:marTop w:val="0"/>
          <w:marBottom w:val="0"/>
          <w:divBdr>
            <w:top w:val="none" w:sz="0" w:space="0" w:color="auto"/>
            <w:left w:val="none" w:sz="0" w:space="0" w:color="auto"/>
            <w:bottom w:val="none" w:sz="0" w:space="0" w:color="auto"/>
            <w:right w:val="none" w:sz="0" w:space="0" w:color="auto"/>
          </w:divBdr>
          <w:divsChild>
            <w:div w:id="689260502">
              <w:marLeft w:val="0"/>
              <w:marRight w:val="0"/>
              <w:marTop w:val="0"/>
              <w:marBottom w:val="0"/>
              <w:divBdr>
                <w:top w:val="none" w:sz="0" w:space="0" w:color="auto"/>
                <w:left w:val="none" w:sz="0" w:space="0" w:color="auto"/>
                <w:bottom w:val="none" w:sz="0" w:space="0" w:color="auto"/>
                <w:right w:val="none" w:sz="0" w:space="0" w:color="auto"/>
              </w:divBdr>
            </w:div>
            <w:div w:id="1326082702">
              <w:marLeft w:val="0"/>
              <w:marRight w:val="0"/>
              <w:marTop w:val="0"/>
              <w:marBottom w:val="0"/>
              <w:divBdr>
                <w:top w:val="none" w:sz="0" w:space="0" w:color="auto"/>
                <w:left w:val="none" w:sz="0" w:space="0" w:color="auto"/>
                <w:bottom w:val="none" w:sz="0" w:space="0" w:color="auto"/>
                <w:right w:val="none" w:sz="0" w:space="0" w:color="auto"/>
              </w:divBdr>
            </w:div>
            <w:div w:id="1625694367">
              <w:marLeft w:val="0"/>
              <w:marRight w:val="0"/>
              <w:marTop w:val="0"/>
              <w:marBottom w:val="0"/>
              <w:divBdr>
                <w:top w:val="none" w:sz="0" w:space="0" w:color="auto"/>
                <w:left w:val="none" w:sz="0" w:space="0" w:color="auto"/>
                <w:bottom w:val="none" w:sz="0" w:space="0" w:color="auto"/>
                <w:right w:val="none" w:sz="0" w:space="0" w:color="auto"/>
              </w:divBdr>
            </w:div>
            <w:div w:id="314843538">
              <w:marLeft w:val="0"/>
              <w:marRight w:val="0"/>
              <w:marTop w:val="0"/>
              <w:marBottom w:val="0"/>
              <w:divBdr>
                <w:top w:val="none" w:sz="0" w:space="0" w:color="auto"/>
                <w:left w:val="none" w:sz="0" w:space="0" w:color="auto"/>
                <w:bottom w:val="none" w:sz="0" w:space="0" w:color="auto"/>
                <w:right w:val="none" w:sz="0" w:space="0" w:color="auto"/>
              </w:divBdr>
            </w:div>
            <w:div w:id="2020768311">
              <w:marLeft w:val="0"/>
              <w:marRight w:val="0"/>
              <w:marTop w:val="0"/>
              <w:marBottom w:val="0"/>
              <w:divBdr>
                <w:top w:val="none" w:sz="0" w:space="0" w:color="auto"/>
                <w:left w:val="none" w:sz="0" w:space="0" w:color="auto"/>
                <w:bottom w:val="none" w:sz="0" w:space="0" w:color="auto"/>
                <w:right w:val="none" w:sz="0" w:space="0" w:color="auto"/>
              </w:divBdr>
            </w:div>
          </w:divsChild>
        </w:div>
        <w:div w:id="1473718232">
          <w:marLeft w:val="0"/>
          <w:marRight w:val="0"/>
          <w:marTop w:val="0"/>
          <w:marBottom w:val="0"/>
          <w:divBdr>
            <w:top w:val="none" w:sz="0" w:space="0" w:color="auto"/>
            <w:left w:val="none" w:sz="0" w:space="0" w:color="auto"/>
            <w:bottom w:val="none" w:sz="0" w:space="0" w:color="auto"/>
            <w:right w:val="none" w:sz="0" w:space="0" w:color="auto"/>
          </w:divBdr>
          <w:divsChild>
            <w:div w:id="1671910064">
              <w:marLeft w:val="0"/>
              <w:marRight w:val="0"/>
              <w:marTop w:val="0"/>
              <w:marBottom w:val="0"/>
              <w:divBdr>
                <w:top w:val="none" w:sz="0" w:space="0" w:color="auto"/>
                <w:left w:val="none" w:sz="0" w:space="0" w:color="auto"/>
                <w:bottom w:val="none" w:sz="0" w:space="0" w:color="auto"/>
                <w:right w:val="none" w:sz="0" w:space="0" w:color="auto"/>
              </w:divBdr>
            </w:div>
            <w:div w:id="1219823178">
              <w:marLeft w:val="0"/>
              <w:marRight w:val="0"/>
              <w:marTop w:val="0"/>
              <w:marBottom w:val="0"/>
              <w:divBdr>
                <w:top w:val="none" w:sz="0" w:space="0" w:color="auto"/>
                <w:left w:val="none" w:sz="0" w:space="0" w:color="auto"/>
                <w:bottom w:val="none" w:sz="0" w:space="0" w:color="auto"/>
                <w:right w:val="none" w:sz="0" w:space="0" w:color="auto"/>
              </w:divBdr>
            </w:div>
            <w:div w:id="1444614035">
              <w:marLeft w:val="0"/>
              <w:marRight w:val="0"/>
              <w:marTop w:val="0"/>
              <w:marBottom w:val="0"/>
              <w:divBdr>
                <w:top w:val="none" w:sz="0" w:space="0" w:color="auto"/>
                <w:left w:val="none" w:sz="0" w:space="0" w:color="auto"/>
                <w:bottom w:val="none" w:sz="0" w:space="0" w:color="auto"/>
                <w:right w:val="none" w:sz="0" w:space="0" w:color="auto"/>
              </w:divBdr>
            </w:div>
            <w:div w:id="1319192046">
              <w:marLeft w:val="0"/>
              <w:marRight w:val="0"/>
              <w:marTop w:val="0"/>
              <w:marBottom w:val="0"/>
              <w:divBdr>
                <w:top w:val="none" w:sz="0" w:space="0" w:color="auto"/>
                <w:left w:val="none" w:sz="0" w:space="0" w:color="auto"/>
                <w:bottom w:val="none" w:sz="0" w:space="0" w:color="auto"/>
                <w:right w:val="none" w:sz="0" w:space="0" w:color="auto"/>
              </w:divBdr>
            </w:div>
          </w:divsChild>
        </w:div>
        <w:div w:id="790444497">
          <w:marLeft w:val="0"/>
          <w:marRight w:val="0"/>
          <w:marTop w:val="0"/>
          <w:marBottom w:val="0"/>
          <w:divBdr>
            <w:top w:val="none" w:sz="0" w:space="0" w:color="auto"/>
            <w:left w:val="none" w:sz="0" w:space="0" w:color="auto"/>
            <w:bottom w:val="none" w:sz="0" w:space="0" w:color="auto"/>
            <w:right w:val="none" w:sz="0" w:space="0" w:color="auto"/>
          </w:divBdr>
          <w:divsChild>
            <w:div w:id="1651714909">
              <w:marLeft w:val="0"/>
              <w:marRight w:val="0"/>
              <w:marTop w:val="0"/>
              <w:marBottom w:val="0"/>
              <w:divBdr>
                <w:top w:val="none" w:sz="0" w:space="0" w:color="auto"/>
                <w:left w:val="none" w:sz="0" w:space="0" w:color="auto"/>
                <w:bottom w:val="none" w:sz="0" w:space="0" w:color="auto"/>
                <w:right w:val="none" w:sz="0" w:space="0" w:color="auto"/>
              </w:divBdr>
            </w:div>
          </w:divsChild>
        </w:div>
        <w:div w:id="1619793532">
          <w:marLeft w:val="0"/>
          <w:marRight w:val="0"/>
          <w:marTop w:val="0"/>
          <w:marBottom w:val="0"/>
          <w:divBdr>
            <w:top w:val="none" w:sz="0" w:space="0" w:color="auto"/>
            <w:left w:val="none" w:sz="0" w:space="0" w:color="auto"/>
            <w:bottom w:val="none" w:sz="0" w:space="0" w:color="auto"/>
            <w:right w:val="none" w:sz="0" w:space="0" w:color="auto"/>
          </w:divBdr>
          <w:divsChild>
            <w:div w:id="818964146">
              <w:marLeft w:val="0"/>
              <w:marRight w:val="0"/>
              <w:marTop w:val="0"/>
              <w:marBottom w:val="0"/>
              <w:divBdr>
                <w:top w:val="none" w:sz="0" w:space="0" w:color="auto"/>
                <w:left w:val="none" w:sz="0" w:space="0" w:color="auto"/>
                <w:bottom w:val="none" w:sz="0" w:space="0" w:color="auto"/>
                <w:right w:val="none" w:sz="0" w:space="0" w:color="auto"/>
              </w:divBdr>
            </w:div>
          </w:divsChild>
        </w:div>
        <w:div w:id="122384584">
          <w:marLeft w:val="0"/>
          <w:marRight w:val="0"/>
          <w:marTop w:val="0"/>
          <w:marBottom w:val="0"/>
          <w:divBdr>
            <w:top w:val="none" w:sz="0" w:space="0" w:color="auto"/>
            <w:left w:val="none" w:sz="0" w:space="0" w:color="auto"/>
            <w:bottom w:val="none" w:sz="0" w:space="0" w:color="auto"/>
            <w:right w:val="none" w:sz="0" w:space="0" w:color="auto"/>
          </w:divBdr>
          <w:divsChild>
            <w:div w:id="1259951357">
              <w:marLeft w:val="0"/>
              <w:marRight w:val="0"/>
              <w:marTop w:val="0"/>
              <w:marBottom w:val="0"/>
              <w:divBdr>
                <w:top w:val="none" w:sz="0" w:space="0" w:color="auto"/>
                <w:left w:val="none" w:sz="0" w:space="0" w:color="auto"/>
                <w:bottom w:val="none" w:sz="0" w:space="0" w:color="auto"/>
                <w:right w:val="none" w:sz="0" w:space="0" w:color="auto"/>
              </w:divBdr>
            </w:div>
          </w:divsChild>
        </w:div>
        <w:div w:id="386103938">
          <w:marLeft w:val="0"/>
          <w:marRight w:val="0"/>
          <w:marTop w:val="0"/>
          <w:marBottom w:val="0"/>
          <w:divBdr>
            <w:top w:val="none" w:sz="0" w:space="0" w:color="auto"/>
            <w:left w:val="none" w:sz="0" w:space="0" w:color="auto"/>
            <w:bottom w:val="none" w:sz="0" w:space="0" w:color="auto"/>
            <w:right w:val="none" w:sz="0" w:space="0" w:color="auto"/>
          </w:divBdr>
          <w:divsChild>
            <w:div w:id="1883712776">
              <w:marLeft w:val="0"/>
              <w:marRight w:val="0"/>
              <w:marTop w:val="0"/>
              <w:marBottom w:val="0"/>
              <w:divBdr>
                <w:top w:val="none" w:sz="0" w:space="0" w:color="auto"/>
                <w:left w:val="none" w:sz="0" w:space="0" w:color="auto"/>
                <w:bottom w:val="none" w:sz="0" w:space="0" w:color="auto"/>
                <w:right w:val="none" w:sz="0" w:space="0" w:color="auto"/>
              </w:divBdr>
            </w:div>
            <w:div w:id="247620705">
              <w:marLeft w:val="0"/>
              <w:marRight w:val="0"/>
              <w:marTop w:val="0"/>
              <w:marBottom w:val="0"/>
              <w:divBdr>
                <w:top w:val="none" w:sz="0" w:space="0" w:color="auto"/>
                <w:left w:val="none" w:sz="0" w:space="0" w:color="auto"/>
                <w:bottom w:val="none" w:sz="0" w:space="0" w:color="auto"/>
                <w:right w:val="none" w:sz="0" w:space="0" w:color="auto"/>
              </w:divBdr>
            </w:div>
            <w:div w:id="2105612821">
              <w:marLeft w:val="0"/>
              <w:marRight w:val="0"/>
              <w:marTop w:val="0"/>
              <w:marBottom w:val="0"/>
              <w:divBdr>
                <w:top w:val="none" w:sz="0" w:space="0" w:color="auto"/>
                <w:left w:val="none" w:sz="0" w:space="0" w:color="auto"/>
                <w:bottom w:val="none" w:sz="0" w:space="0" w:color="auto"/>
                <w:right w:val="none" w:sz="0" w:space="0" w:color="auto"/>
              </w:divBdr>
            </w:div>
          </w:divsChild>
        </w:div>
        <w:div w:id="937180638">
          <w:marLeft w:val="0"/>
          <w:marRight w:val="0"/>
          <w:marTop w:val="0"/>
          <w:marBottom w:val="0"/>
          <w:divBdr>
            <w:top w:val="none" w:sz="0" w:space="0" w:color="auto"/>
            <w:left w:val="none" w:sz="0" w:space="0" w:color="auto"/>
            <w:bottom w:val="none" w:sz="0" w:space="0" w:color="auto"/>
            <w:right w:val="none" w:sz="0" w:space="0" w:color="auto"/>
          </w:divBdr>
          <w:divsChild>
            <w:div w:id="2107453837">
              <w:marLeft w:val="0"/>
              <w:marRight w:val="0"/>
              <w:marTop w:val="0"/>
              <w:marBottom w:val="0"/>
              <w:divBdr>
                <w:top w:val="none" w:sz="0" w:space="0" w:color="auto"/>
                <w:left w:val="none" w:sz="0" w:space="0" w:color="auto"/>
                <w:bottom w:val="none" w:sz="0" w:space="0" w:color="auto"/>
                <w:right w:val="none" w:sz="0" w:space="0" w:color="auto"/>
              </w:divBdr>
            </w:div>
            <w:div w:id="135994259">
              <w:marLeft w:val="0"/>
              <w:marRight w:val="0"/>
              <w:marTop w:val="0"/>
              <w:marBottom w:val="0"/>
              <w:divBdr>
                <w:top w:val="none" w:sz="0" w:space="0" w:color="auto"/>
                <w:left w:val="none" w:sz="0" w:space="0" w:color="auto"/>
                <w:bottom w:val="none" w:sz="0" w:space="0" w:color="auto"/>
                <w:right w:val="none" w:sz="0" w:space="0" w:color="auto"/>
              </w:divBdr>
            </w:div>
            <w:div w:id="1990285428">
              <w:marLeft w:val="0"/>
              <w:marRight w:val="0"/>
              <w:marTop w:val="0"/>
              <w:marBottom w:val="0"/>
              <w:divBdr>
                <w:top w:val="none" w:sz="0" w:space="0" w:color="auto"/>
                <w:left w:val="none" w:sz="0" w:space="0" w:color="auto"/>
                <w:bottom w:val="none" w:sz="0" w:space="0" w:color="auto"/>
                <w:right w:val="none" w:sz="0" w:space="0" w:color="auto"/>
              </w:divBdr>
            </w:div>
            <w:div w:id="36511206">
              <w:marLeft w:val="0"/>
              <w:marRight w:val="0"/>
              <w:marTop w:val="0"/>
              <w:marBottom w:val="0"/>
              <w:divBdr>
                <w:top w:val="none" w:sz="0" w:space="0" w:color="auto"/>
                <w:left w:val="none" w:sz="0" w:space="0" w:color="auto"/>
                <w:bottom w:val="none" w:sz="0" w:space="0" w:color="auto"/>
                <w:right w:val="none" w:sz="0" w:space="0" w:color="auto"/>
              </w:divBdr>
            </w:div>
            <w:div w:id="1272859208">
              <w:marLeft w:val="0"/>
              <w:marRight w:val="0"/>
              <w:marTop w:val="0"/>
              <w:marBottom w:val="0"/>
              <w:divBdr>
                <w:top w:val="none" w:sz="0" w:space="0" w:color="auto"/>
                <w:left w:val="none" w:sz="0" w:space="0" w:color="auto"/>
                <w:bottom w:val="none" w:sz="0" w:space="0" w:color="auto"/>
                <w:right w:val="none" w:sz="0" w:space="0" w:color="auto"/>
              </w:divBdr>
            </w:div>
          </w:divsChild>
        </w:div>
        <w:div w:id="1329476865">
          <w:marLeft w:val="0"/>
          <w:marRight w:val="0"/>
          <w:marTop w:val="0"/>
          <w:marBottom w:val="0"/>
          <w:divBdr>
            <w:top w:val="none" w:sz="0" w:space="0" w:color="auto"/>
            <w:left w:val="none" w:sz="0" w:space="0" w:color="auto"/>
            <w:bottom w:val="none" w:sz="0" w:space="0" w:color="auto"/>
            <w:right w:val="none" w:sz="0" w:space="0" w:color="auto"/>
          </w:divBdr>
          <w:divsChild>
            <w:div w:id="77488777">
              <w:marLeft w:val="0"/>
              <w:marRight w:val="0"/>
              <w:marTop w:val="0"/>
              <w:marBottom w:val="0"/>
              <w:divBdr>
                <w:top w:val="none" w:sz="0" w:space="0" w:color="auto"/>
                <w:left w:val="none" w:sz="0" w:space="0" w:color="auto"/>
                <w:bottom w:val="none" w:sz="0" w:space="0" w:color="auto"/>
                <w:right w:val="none" w:sz="0" w:space="0" w:color="auto"/>
              </w:divBdr>
            </w:div>
            <w:div w:id="1063867513">
              <w:marLeft w:val="0"/>
              <w:marRight w:val="0"/>
              <w:marTop w:val="0"/>
              <w:marBottom w:val="0"/>
              <w:divBdr>
                <w:top w:val="none" w:sz="0" w:space="0" w:color="auto"/>
                <w:left w:val="none" w:sz="0" w:space="0" w:color="auto"/>
                <w:bottom w:val="none" w:sz="0" w:space="0" w:color="auto"/>
                <w:right w:val="none" w:sz="0" w:space="0" w:color="auto"/>
              </w:divBdr>
            </w:div>
            <w:div w:id="1209998310">
              <w:marLeft w:val="0"/>
              <w:marRight w:val="0"/>
              <w:marTop w:val="0"/>
              <w:marBottom w:val="0"/>
              <w:divBdr>
                <w:top w:val="none" w:sz="0" w:space="0" w:color="auto"/>
                <w:left w:val="none" w:sz="0" w:space="0" w:color="auto"/>
                <w:bottom w:val="none" w:sz="0" w:space="0" w:color="auto"/>
                <w:right w:val="none" w:sz="0" w:space="0" w:color="auto"/>
              </w:divBdr>
            </w:div>
            <w:div w:id="1657949329">
              <w:marLeft w:val="0"/>
              <w:marRight w:val="0"/>
              <w:marTop w:val="0"/>
              <w:marBottom w:val="0"/>
              <w:divBdr>
                <w:top w:val="none" w:sz="0" w:space="0" w:color="auto"/>
                <w:left w:val="none" w:sz="0" w:space="0" w:color="auto"/>
                <w:bottom w:val="none" w:sz="0" w:space="0" w:color="auto"/>
                <w:right w:val="none" w:sz="0" w:space="0" w:color="auto"/>
              </w:divBdr>
            </w:div>
            <w:div w:id="260574988">
              <w:marLeft w:val="0"/>
              <w:marRight w:val="0"/>
              <w:marTop w:val="0"/>
              <w:marBottom w:val="0"/>
              <w:divBdr>
                <w:top w:val="none" w:sz="0" w:space="0" w:color="auto"/>
                <w:left w:val="none" w:sz="0" w:space="0" w:color="auto"/>
                <w:bottom w:val="none" w:sz="0" w:space="0" w:color="auto"/>
                <w:right w:val="none" w:sz="0" w:space="0" w:color="auto"/>
              </w:divBdr>
            </w:div>
          </w:divsChild>
        </w:div>
        <w:div w:id="1676149813">
          <w:marLeft w:val="0"/>
          <w:marRight w:val="0"/>
          <w:marTop w:val="0"/>
          <w:marBottom w:val="0"/>
          <w:divBdr>
            <w:top w:val="none" w:sz="0" w:space="0" w:color="auto"/>
            <w:left w:val="none" w:sz="0" w:space="0" w:color="auto"/>
            <w:bottom w:val="none" w:sz="0" w:space="0" w:color="auto"/>
            <w:right w:val="none" w:sz="0" w:space="0" w:color="auto"/>
          </w:divBdr>
          <w:divsChild>
            <w:div w:id="1429037627">
              <w:marLeft w:val="0"/>
              <w:marRight w:val="0"/>
              <w:marTop w:val="0"/>
              <w:marBottom w:val="0"/>
              <w:divBdr>
                <w:top w:val="none" w:sz="0" w:space="0" w:color="auto"/>
                <w:left w:val="none" w:sz="0" w:space="0" w:color="auto"/>
                <w:bottom w:val="none" w:sz="0" w:space="0" w:color="auto"/>
                <w:right w:val="none" w:sz="0" w:space="0" w:color="auto"/>
              </w:divBdr>
            </w:div>
            <w:div w:id="107893959">
              <w:marLeft w:val="0"/>
              <w:marRight w:val="0"/>
              <w:marTop w:val="0"/>
              <w:marBottom w:val="0"/>
              <w:divBdr>
                <w:top w:val="none" w:sz="0" w:space="0" w:color="auto"/>
                <w:left w:val="none" w:sz="0" w:space="0" w:color="auto"/>
                <w:bottom w:val="none" w:sz="0" w:space="0" w:color="auto"/>
                <w:right w:val="none" w:sz="0" w:space="0" w:color="auto"/>
              </w:divBdr>
            </w:div>
            <w:div w:id="2108304259">
              <w:marLeft w:val="0"/>
              <w:marRight w:val="0"/>
              <w:marTop w:val="0"/>
              <w:marBottom w:val="0"/>
              <w:divBdr>
                <w:top w:val="none" w:sz="0" w:space="0" w:color="auto"/>
                <w:left w:val="none" w:sz="0" w:space="0" w:color="auto"/>
                <w:bottom w:val="none" w:sz="0" w:space="0" w:color="auto"/>
                <w:right w:val="none" w:sz="0" w:space="0" w:color="auto"/>
              </w:divBdr>
            </w:div>
            <w:div w:id="925920730">
              <w:marLeft w:val="0"/>
              <w:marRight w:val="0"/>
              <w:marTop w:val="0"/>
              <w:marBottom w:val="0"/>
              <w:divBdr>
                <w:top w:val="none" w:sz="0" w:space="0" w:color="auto"/>
                <w:left w:val="none" w:sz="0" w:space="0" w:color="auto"/>
                <w:bottom w:val="none" w:sz="0" w:space="0" w:color="auto"/>
                <w:right w:val="none" w:sz="0" w:space="0" w:color="auto"/>
              </w:divBdr>
            </w:div>
            <w:div w:id="1722552884">
              <w:marLeft w:val="0"/>
              <w:marRight w:val="0"/>
              <w:marTop w:val="0"/>
              <w:marBottom w:val="0"/>
              <w:divBdr>
                <w:top w:val="none" w:sz="0" w:space="0" w:color="auto"/>
                <w:left w:val="none" w:sz="0" w:space="0" w:color="auto"/>
                <w:bottom w:val="none" w:sz="0" w:space="0" w:color="auto"/>
                <w:right w:val="none" w:sz="0" w:space="0" w:color="auto"/>
              </w:divBdr>
            </w:div>
          </w:divsChild>
        </w:div>
        <w:div w:id="1149253298">
          <w:marLeft w:val="0"/>
          <w:marRight w:val="0"/>
          <w:marTop w:val="0"/>
          <w:marBottom w:val="0"/>
          <w:divBdr>
            <w:top w:val="none" w:sz="0" w:space="0" w:color="auto"/>
            <w:left w:val="none" w:sz="0" w:space="0" w:color="auto"/>
            <w:bottom w:val="none" w:sz="0" w:space="0" w:color="auto"/>
            <w:right w:val="none" w:sz="0" w:space="0" w:color="auto"/>
          </w:divBdr>
          <w:divsChild>
            <w:div w:id="1647734358">
              <w:marLeft w:val="0"/>
              <w:marRight w:val="0"/>
              <w:marTop w:val="0"/>
              <w:marBottom w:val="0"/>
              <w:divBdr>
                <w:top w:val="none" w:sz="0" w:space="0" w:color="auto"/>
                <w:left w:val="none" w:sz="0" w:space="0" w:color="auto"/>
                <w:bottom w:val="none" w:sz="0" w:space="0" w:color="auto"/>
                <w:right w:val="none" w:sz="0" w:space="0" w:color="auto"/>
              </w:divBdr>
            </w:div>
            <w:div w:id="2086488653">
              <w:marLeft w:val="0"/>
              <w:marRight w:val="0"/>
              <w:marTop w:val="0"/>
              <w:marBottom w:val="0"/>
              <w:divBdr>
                <w:top w:val="none" w:sz="0" w:space="0" w:color="auto"/>
                <w:left w:val="none" w:sz="0" w:space="0" w:color="auto"/>
                <w:bottom w:val="none" w:sz="0" w:space="0" w:color="auto"/>
                <w:right w:val="none" w:sz="0" w:space="0" w:color="auto"/>
              </w:divBdr>
            </w:div>
            <w:div w:id="1508517951">
              <w:marLeft w:val="0"/>
              <w:marRight w:val="0"/>
              <w:marTop w:val="0"/>
              <w:marBottom w:val="0"/>
              <w:divBdr>
                <w:top w:val="none" w:sz="0" w:space="0" w:color="auto"/>
                <w:left w:val="none" w:sz="0" w:space="0" w:color="auto"/>
                <w:bottom w:val="none" w:sz="0" w:space="0" w:color="auto"/>
                <w:right w:val="none" w:sz="0" w:space="0" w:color="auto"/>
              </w:divBdr>
            </w:div>
            <w:div w:id="20678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5771">
      <w:bodyDiv w:val="1"/>
      <w:marLeft w:val="0"/>
      <w:marRight w:val="0"/>
      <w:marTop w:val="0"/>
      <w:marBottom w:val="0"/>
      <w:divBdr>
        <w:top w:val="none" w:sz="0" w:space="0" w:color="auto"/>
        <w:left w:val="none" w:sz="0" w:space="0" w:color="auto"/>
        <w:bottom w:val="none" w:sz="0" w:space="0" w:color="auto"/>
        <w:right w:val="none" w:sz="0" w:space="0" w:color="auto"/>
      </w:divBdr>
    </w:div>
    <w:div w:id="1608467330">
      <w:bodyDiv w:val="1"/>
      <w:marLeft w:val="0"/>
      <w:marRight w:val="0"/>
      <w:marTop w:val="0"/>
      <w:marBottom w:val="0"/>
      <w:divBdr>
        <w:top w:val="none" w:sz="0" w:space="0" w:color="auto"/>
        <w:left w:val="none" w:sz="0" w:space="0" w:color="auto"/>
        <w:bottom w:val="none" w:sz="0" w:space="0" w:color="auto"/>
        <w:right w:val="none" w:sz="0" w:space="0" w:color="auto"/>
      </w:divBdr>
    </w:div>
    <w:div w:id="1658533179">
      <w:bodyDiv w:val="1"/>
      <w:marLeft w:val="0"/>
      <w:marRight w:val="0"/>
      <w:marTop w:val="0"/>
      <w:marBottom w:val="0"/>
      <w:divBdr>
        <w:top w:val="none" w:sz="0" w:space="0" w:color="auto"/>
        <w:left w:val="none" w:sz="0" w:space="0" w:color="auto"/>
        <w:bottom w:val="none" w:sz="0" w:space="0" w:color="auto"/>
        <w:right w:val="none" w:sz="0" w:space="0" w:color="auto"/>
      </w:divBdr>
      <w:divsChild>
        <w:div w:id="2054772929">
          <w:marLeft w:val="0"/>
          <w:marRight w:val="0"/>
          <w:marTop w:val="0"/>
          <w:marBottom w:val="0"/>
          <w:divBdr>
            <w:top w:val="none" w:sz="0" w:space="0" w:color="auto"/>
            <w:left w:val="none" w:sz="0" w:space="0" w:color="auto"/>
            <w:bottom w:val="none" w:sz="0" w:space="0" w:color="auto"/>
            <w:right w:val="none" w:sz="0" w:space="0" w:color="auto"/>
          </w:divBdr>
        </w:div>
        <w:div w:id="235866258">
          <w:marLeft w:val="0"/>
          <w:marRight w:val="0"/>
          <w:marTop w:val="0"/>
          <w:marBottom w:val="0"/>
          <w:divBdr>
            <w:top w:val="none" w:sz="0" w:space="0" w:color="auto"/>
            <w:left w:val="none" w:sz="0" w:space="0" w:color="auto"/>
            <w:bottom w:val="none" w:sz="0" w:space="0" w:color="auto"/>
            <w:right w:val="none" w:sz="0" w:space="0" w:color="auto"/>
          </w:divBdr>
        </w:div>
        <w:div w:id="1395926638">
          <w:marLeft w:val="0"/>
          <w:marRight w:val="0"/>
          <w:marTop w:val="0"/>
          <w:marBottom w:val="0"/>
          <w:divBdr>
            <w:top w:val="none" w:sz="0" w:space="0" w:color="auto"/>
            <w:left w:val="none" w:sz="0" w:space="0" w:color="auto"/>
            <w:bottom w:val="none" w:sz="0" w:space="0" w:color="auto"/>
            <w:right w:val="none" w:sz="0" w:space="0" w:color="auto"/>
          </w:divBdr>
        </w:div>
      </w:divsChild>
    </w:div>
    <w:div w:id="1689601691">
      <w:bodyDiv w:val="1"/>
      <w:marLeft w:val="0"/>
      <w:marRight w:val="0"/>
      <w:marTop w:val="0"/>
      <w:marBottom w:val="0"/>
      <w:divBdr>
        <w:top w:val="none" w:sz="0" w:space="0" w:color="auto"/>
        <w:left w:val="none" w:sz="0" w:space="0" w:color="auto"/>
        <w:bottom w:val="none" w:sz="0" w:space="0" w:color="auto"/>
        <w:right w:val="none" w:sz="0" w:space="0" w:color="auto"/>
      </w:divBdr>
    </w:div>
    <w:div w:id="2024090704">
      <w:bodyDiv w:val="1"/>
      <w:marLeft w:val="0"/>
      <w:marRight w:val="0"/>
      <w:marTop w:val="0"/>
      <w:marBottom w:val="0"/>
      <w:divBdr>
        <w:top w:val="none" w:sz="0" w:space="0" w:color="auto"/>
        <w:left w:val="none" w:sz="0" w:space="0" w:color="auto"/>
        <w:bottom w:val="none" w:sz="0" w:space="0" w:color="auto"/>
        <w:right w:val="none" w:sz="0" w:space="0" w:color="auto"/>
      </w:divBdr>
    </w:div>
    <w:div w:id="20747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2.xml"/><Relationship Id="rId27" Type="http://schemas.microsoft.com/office/2020/10/relationships/intelligence" Target="intelligence2.xml"/></Relationships>
</file>

<file path=word/theme/theme1.xml><?xml version="1.0" encoding="utf-8"?>
<a:theme xmlns:a="http://schemas.openxmlformats.org/drawingml/2006/main" name="Kantoorthema">
  <a:themeElements>
    <a:clrScheme name="LD">
      <a:dk1>
        <a:srgbClr val="381A0A"/>
      </a:dk1>
      <a:lt1>
        <a:sysClr val="window" lastClr="FFFFFF"/>
      </a:lt1>
      <a:dk2>
        <a:srgbClr val="381A0A"/>
      </a:dk2>
      <a:lt2>
        <a:srgbClr val="F2F2F2"/>
      </a:lt2>
      <a:accent1>
        <a:srgbClr val="0052FF"/>
      </a:accent1>
      <a:accent2>
        <a:srgbClr val="00E8FF"/>
      </a:accent2>
      <a:accent3>
        <a:srgbClr val="29FF9B"/>
      </a:accent3>
      <a:accent4>
        <a:srgbClr val="FF91DE"/>
      </a:accent4>
      <a:accent5>
        <a:srgbClr val="F6261B"/>
      </a:accent5>
      <a:accent6>
        <a:srgbClr val="FFF07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Base Logo","displayColumn":"name","hideIfNoUserInteractionRequired":false,"distinct":true,"required":true,"autoSelectFirstOption":false,"type":"dropDown","name":"Entity","label":"Entité","helpTexts":{"prefix":"","postfix":""},"spacing":{},"fullyQualifiedName":"Entity"},{"dataSource":"Base Logo","displayColumn":"colour","hideIfNoUserInteractionRequired":false,"distinct":true,"filter":{"column":"name","otherFieldName":"Entity","fullyQualifiedOtherFieldName":"Entity","otherFieldColumn":"Name","formReference":"none","operator":"equals"},"required":true,"autoSelectFirstOption":false,"type":"dropDown","name":"Colour","label":"Type d'impression","helpTexts":{"prefix":"","postfix":""},"spacing":{},"fullyQualifiedName":"Colour"},{"dataSource":"Orientation","displayColumn":"label","hideIfNoUserInteractionRequired":false,"distinct":true,"required":true,"autoSelectFirstOption":false,"type":"dropDown","name":"Orientation","label":"Orientation","helpTexts":{"prefix":"","postfix":""},"spacing":{},"fullyQualifiedName":"Orientation"}],"formDataEntries":[{"name":"Entity","value":"BgToBDr9VrQ2c/Z6nzYo4Q=="},{"name":"Colour","value":"BgToBDr9VrQ2c/Z6nzYo4Q=="},{"name":"Orientation","value":"BgToBDr9VrQ2c/Z6nzYo4Q=="}]}]]></TemplafyFormConfiguration>
</file>

<file path=customXml/item3.xml><?xml version="1.0" encoding="utf-8"?>
<TemplafyTemplateConfiguration><![CDATA[{"elementsMetadata":[{"type":"pictureContentControl","id":"7e1ccf3b-bd5d-4af9-827c-273025b9c636","elementConfiguration":{"inheritDimensions":"inheritNone","width":"{{Form.Colour.LogoWidth}}","height":"","binding":"Form.Colour.LogoName","removeAndKeepContent":false,"disableUpdates":false,"type":"image"}},{"type":"pictureContentControl","id":"ad302745-b010-4a1c-af0e-fc949e65aee8","elementConfiguration":{"inheritDimensions":"inheritNone","width":"{{Form.Colour.LogoWidthSecondPage}}","height":"","binding":"Form.Colour.LogoNameSecond","removeAndKeepContent":false,"disableUpdates":false,"type":"image"}}],"transformationConfigurations":[{"language":"{{DocumentLanguage}}","disableUpdates":false,"type":"proofingLanguage"},{"orientation":"{{Form.Orientation.Orientation}}","originalValues":{"topMargin":2262,"rightMargin":1179,"bottomMargin":2393,"leftMargin":1525,"gutter":0,"gutterPosition":"left","orientation":"portrait","paperWidth":11906,"paperHeight":16838,"headerFromEdge":641,"footerFromEdge":851},"disableUpdates":false,"type":"pageSetup"}],"isBaseTemplate":false,"templateName":"Format simple","templateDescription":"","enableDocumentContentUpdater":true,"version":"1.1"}]]></TemplafyTemplateConfiguration>
</file>

<file path=customXml/itemProps1.xml><?xml version="1.0" encoding="utf-8"?>
<ds:datastoreItem xmlns:ds="http://schemas.openxmlformats.org/officeDocument/2006/customXml" ds:itemID="{7D3DCF10-D91D-4A06-8ADE-9E8BAB7424D4}">
  <ds:schemaRefs>
    <ds:schemaRef ds:uri="http://schemas.openxmlformats.org/officeDocument/2006/bibliography"/>
  </ds:schemaRefs>
</ds:datastoreItem>
</file>

<file path=customXml/itemProps2.xml><?xml version="1.0" encoding="utf-8"?>
<ds:datastoreItem xmlns:ds="http://schemas.openxmlformats.org/officeDocument/2006/customXml" ds:itemID="{D624E1E0-672F-4713-94A9-E4FF237959DB}">
  <ds:schemaRefs/>
</ds:datastoreItem>
</file>

<file path=customXml/itemProps3.xml><?xml version="1.0" encoding="utf-8"?>
<ds:datastoreItem xmlns:ds="http://schemas.openxmlformats.org/officeDocument/2006/customXml" ds:itemID="{F313EAA9-52F3-4D33-ADB0-E0486939A52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3149</Words>
  <Characters>18882</Characters>
  <Application>Microsoft Office Word</Application>
  <DocSecurity>0</DocSecurity>
  <Lines>157</Lines>
  <Paragraphs>43</Paragraphs>
  <ScaleCrop>false</ScaleCrop>
  <HeadingPairs>
    <vt:vector size="2" baseType="variant">
      <vt:variant>
        <vt:lpstr>Titre</vt:lpstr>
      </vt:variant>
      <vt:variant>
        <vt:i4>1</vt:i4>
      </vt:variant>
    </vt:vector>
  </HeadingPairs>
  <TitlesOfParts>
    <vt:vector size="1" baseType="lpstr">
      <vt:lpstr/>
    </vt:vector>
  </TitlesOfParts>
  <Company>AG2R LA MONDIALE</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LUDP</dc:creator>
  <cp:keywords/>
  <cp:lastModifiedBy>DEWOST Manon</cp:lastModifiedBy>
  <cp:revision>4</cp:revision>
  <cp:lastPrinted>2022-11-15T14:17:00Z</cp:lastPrinted>
  <dcterms:created xsi:type="dcterms:W3CDTF">2024-02-12T14:26:00Z</dcterms:created>
  <dcterms:modified xsi:type="dcterms:W3CDTF">2024-02-28T17:22:00Z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ag2r</vt:lpwstr>
  </property>
  <property fmtid="{D5CDD505-2E9C-101B-9397-08002B2CF9AE}" pid="3" name="TemplafyTemplateId">
    <vt:lpwstr>636739966745561201</vt:lpwstr>
  </property>
  <property fmtid="{D5CDD505-2E9C-101B-9397-08002B2CF9AE}" pid="4" name="TemplafyUserProfileId">
    <vt:lpwstr>636791687126245717</vt:lpwstr>
  </property>
  <property fmtid="{D5CDD505-2E9C-101B-9397-08002B2CF9AE}" pid="5" name="TemplafyLanguageCode">
    <vt:lpwstr>fr-FR</vt:lpwstr>
  </property>
</Properties>
</file>